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3A" w:rsidRDefault="00CB293A" w:rsidP="004D115A">
      <w:pPr>
        <w:spacing w:line="276" w:lineRule="auto"/>
        <w:rPr>
          <w:rFonts w:ascii="Arial" w:eastAsia="Arial Unicode MS" w:hAnsi="Arial" w:cs="Arial"/>
          <w:b/>
          <w:color w:val="5C5C5C" w:themeColor="text1" w:themeTint="BF"/>
          <w:sz w:val="48"/>
          <w:szCs w:val="22"/>
          <w:lang w:val="nb-NO"/>
        </w:rPr>
      </w:pPr>
    </w:p>
    <w:p w:rsidR="00CB293A" w:rsidRDefault="00CB293A" w:rsidP="004D115A">
      <w:pPr>
        <w:spacing w:line="276" w:lineRule="auto"/>
        <w:rPr>
          <w:rFonts w:ascii="Arial" w:eastAsia="Arial Unicode MS" w:hAnsi="Arial" w:cs="Arial"/>
          <w:b/>
          <w:color w:val="5C5C5C" w:themeColor="text1" w:themeTint="BF"/>
          <w:sz w:val="48"/>
          <w:szCs w:val="22"/>
          <w:lang w:val="nb-NO"/>
        </w:rPr>
      </w:pPr>
    </w:p>
    <w:p w:rsidR="00CB293A" w:rsidRDefault="00CB293A" w:rsidP="004D115A">
      <w:pPr>
        <w:spacing w:line="276" w:lineRule="auto"/>
        <w:rPr>
          <w:rFonts w:ascii="Arial" w:eastAsia="Arial Unicode MS" w:hAnsi="Arial" w:cs="Arial"/>
          <w:b/>
          <w:color w:val="5C5C5C" w:themeColor="text1" w:themeTint="BF"/>
          <w:sz w:val="48"/>
          <w:szCs w:val="22"/>
          <w:lang w:val="nb-NO"/>
        </w:rPr>
      </w:pPr>
    </w:p>
    <w:p w:rsidR="00CB293A" w:rsidRDefault="00CB293A" w:rsidP="004D115A">
      <w:pPr>
        <w:spacing w:line="276" w:lineRule="auto"/>
        <w:rPr>
          <w:rFonts w:ascii="Arial" w:eastAsia="Arial Unicode MS" w:hAnsi="Arial" w:cs="Arial"/>
          <w:b/>
          <w:color w:val="5C5C5C" w:themeColor="text1" w:themeTint="BF"/>
          <w:sz w:val="48"/>
          <w:szCs w:val="22"/>
          <w:lang w:val="nb-NO"/>
        </w:rPr>
      </w:pPr>
    </w:p>
    <w:p w:rsidR="00CB293A" w:rsidRDefault="00CB293A" w:rsidP="004D115A">
      <w:pPr>
        <w:spacing w:line="276" w:lineRule="auto"/>
        <w:rPr>
          <w:rFonts w:ascii="Arial" w:hAnsi="Arial" w:cs="Arial"/>
          <w:noProof/>
          <w:color w:val="5C5C5C" w:themeColor="text1" w:themeTint="BF"/>
          <w:lang w:val="nb-NO"/>
        </w:rPr>
      </w:pPr>
    </w:p>
    <w:p w:rsidR="005B183D" w:rsidRDefault="005B183D" w:rsidP="00CB293A">
      <w:pPr>
        <w:spacing w:line="276" w:lineRule="auto"/>
        <w:rPr>
          <w:rFonts w:ascii="Arial" w:eastAsia="Arial Unicode MS" w:hAnsi="Arial" w:cs="Arial"/>
          <w:b/>
          <w:color w:val="5C5C5C" w:themeColor="text1" w:themeTint="BF"/>
          <w:sz w:val="56"/>
          <w:szCs w:val="22"/>
          <w:lang w:val="nb-NO"/>
        </w:rPr>
      </w:pPr>
    </w:p>
    <w:p w:rsidR="005B183D" w:rsidRDefault="005B183D" w:rsidP="00CB293A">
      <w:pPr>
        <w:spacing w:line="276" w:lineRule="auto"/>
        <w:rPr>
          <w:rFonts w:ascii="Arial" w:eastAsia="Arial Unicode MS" w:hAnsi="Arial" w:cs="Arial"/>
          <w:b/>
          <w:color w:val="5C5C5C" w:themeColor="text1" w:themeTint="BF"/>
          <w:sz w:val="56"/>
          <w:szCs w:val="22"/>
          <w:lang w:val="nb-NO"/>
        </w:rPr>
      </w:pPr>
    </w:p>
    <w:p w:rsidR="005B183D" w:rsidRDefault="005B183D" w:rsidP="00CB293A">
      <w:pPr>
        <w:spacing w:line="276" w:lineRule="auto"/>
        <w:rPr>
          <w:rFonts w:ascii="Arial" w:eastAsia="Arial Unicode MS" w:hAnsi="Arial" w:cs="Arial"/>
          <w:b/>
          <w:color w:val="5C5C5C" w:themeColor="text1" w:themeTint="BF"/>
          <w:sz w:val="56"/>
          <w:szCs w:val="22"/>
          <w:lang w:val="nb-NO"/>
        </w:rPr>
      </w:pPr>
    </w:p>
    <w:p w:rsidR="00CB293A" w:rsidRPr="00CB293A" w:rsidRDefault="00E96912" w:rsidP="00CB293A">
      <w:pPr>
        <w:spacing w:line="276" w:lineRule="auto"/>
        <w:rPr>
          <w:rFonts w:ascii="Arial" w:eastAsia="Arial Unicode MS" w:hAnsi="Arial" w:cs="Arial"/>
          <w:b/>
          <w:color w:val="5C5C5C" w:themeColor="text1" w:themeTint="BF"/>
          <w:sz w:val="56"/>
          <w:szCs w:val="22"/>
          <w:lang w:val="nb-NO"/>
        </w:rPr>
      </w:pPr>
      <w:r>
        <w:rPr>
          <w:rFonts w:ascii="Arial" w:eastAsia="Arial Unicode MS" w:hAnsi="Arial" w:cs="Arial"/>
          <w:b/>
          <w:color w:val="5C5C5C" w:themeColor="text1" w:themeTint="BF"/>
          <w:sz w:val="56"/>
          <w:szCs w:val="22"/>
          <w:lang w:val="nb-NO"/>
        </w:rPr>
        <w:t>Rapporteringsmengde og «tidstyver»</w:t>
      </w:r>
      <w:r w:rsidR="000312CE">
        <w:rPr>
          <w:rFonts w:ascii="Arial" w:eastAsia="Arial Unicode MS" w:hAnsi="Arial" w:cs="Arial"/>
          <w:b/>
          <w:color w:val="5C5C5C" w:themeColor="text1" w:themeTint="BF"/>
          <w:sz w:val="56"/>
          <w:szCs w:val="22"/>
          <w:lang w:val="nb-NO"/>
        </w:rPr>
        <w:t xml:space="preserve"> </w:t>
      </w:r>
    </w:p>
    <w:p w:rsidR="00CB293A" w:rsidRPr="00CB293A" w:rsidRDefault="00CB293A" w:rsidP="00CB293A">
      <w:pPr>
        <w:spacing w:line="276" w:lineRule="auto"/>
        <w:rPr>
          <w:rFonts w:ascii="Arial" w:eastAsia="Arial Unicode MS" w:hAnsi="Arial" w:cs="Arial"/>
          <w:b/>
          <w:color w:val="5C5C5C" w:themeColor="text1" w:themeTint="BF"/>
          <w:sz w:val="48"/>
          <w:szCs w:val="22"/>
          <w:lang w:val="nb-NO"/>
        </w:rPr>
      </w:pPr>
    </w:p>
    <w:p w:rsidR="00CB293A" w:rsidRDefault="000312CE" w:rsidP="00CB293A">
      <w:pPr>
        <w:spacing w:line="276" w:lineRule="auto"/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</w:pPr>
      <w:r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 xml:space="preserve">Undersøkelse blant </w:t>
      </w:r>
      <w:r w:rsidR="00CA724C"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 xml:space="preserve">Utdanningsforbundets medlemmer som er </w:t>
      </w:r>
      <w:r w:rsidR="00BF02B3"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>grunnskolelærere</w:t>
      </w:r>
    </w:p>
    <w:p w:rsidR="000312CE" w:rsidRPr="00CB293A" w:rsidRDefault="000312CE" w:rsidP="00CB293A">
      <w:pPr>
        <w:spacing w:line="276" w:lineRule="auto"/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</w:pPr>
    </w:p>
    <w:p w:rsidR="00CB293A" w:rsidRPr="00CB293A" w:rsidRDefault="00BF02B3" w:rsidP="00CB293A">
      <w:pPr>
        <w:spacing w:line="276" w:lineRule="auto"/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</w:pPr>
      <w:r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>29</w:t>
      </w:r>
      <w:r w:rsidR="00CB293A" w:rsidRPr="00CB293A"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>.</w:t>
      </w:r>
      <w:r w:rsidR="00CA724C"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 xml:space="preserve"> mai</w:t>
      </w:r>
      <w:r w:rsidR="00CB293A" w:rsidRPr="00CB293A"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 xml:space="preserve"> – </w:t>
      </w:r>
      <w:r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>27</w:t>
      </w:r>
      <w:r w:rsidR="00CB293A" w:rsidRPr="00CB293A"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 xml:space="preserve">. </w:t>
      </w:r>
      <w:r w:rsidR="00E34593"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>juni</w:t>
      </w:r>
      <w:r w:rsidR="00CA724C"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  <w:t xml:space="preserve"> 2017</w:t>
      </w:r>
    </w:p>
    <w:p w:rsidR="00CB293A" w:rsidRPr="00CB293A" w:rsidRDefault="00CB293A" w:rsidP="00CB293A">
      <w:pPr>
        <w:spacing w:line="276" w:lineRule="auto"/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</w:pPr>
    </w:p>
    <w:p w:rsidR="00477FD8" w:rsidRPr="00CB293A" w:rsidRDefault="009A3137" w:rsidP="00CB293A">
      <w:pPr>
        <w:spacing w:line="276" w:lineRule="auto"/>
        <w:rPr>
          <w:rFonts w:ascii="Arial" w:eastAsia="Arial Unicode MS" w:hAnsi="Arial" w:cs="Arial"/>
          <w:color w:val="5C5C5C" w:themeColor="text1" w:themeTint="BF"/>
          <w:sz w:val="48"/>
          <w:szCs w:val="22"/>
          <w:lang w:val="nb-NO"/>
        </w:rPr>
      </w:pPr>
      <w:r w:rsidRPr="00CB293A">
        <w:rPr>
          <w:rFonts w:ascii="Arial" w:eastAsia="Arial Unicode MS" w:hAnsi="Arial" w:cs="Arial"/>
          <w:noProof/>
          <w:color w:val="5C5C5C" w:themeColor="text1" w:themeTint="BF"/>
          <w:sz w:val="48"/>
          <w:szCs w:val="22"/>
          <w:lang w:val="nb-NO"/>
        </w:rPr>
        <w:drawing>
          <wp:anchor distT="0" distB="0" distL="114300" distR="114300" simplePos="0" relativeHeight="251657216" behindDoc="1" locked="0" layoutInCell="1" allowOverlap="1" wp14:anchorId="505F309A" wp14:editId="2F7B0E68">
            <wp:simplePos x="0" y="0"/>
            <wp:positionH relativeFrom="page">
              <wp:posOffset>4176395</wp:posOffset>
            </wp:positionH>
            <wp:positionV relativeFrom="page">
              <wp:posOffset>-14605</wp:posOffset>
            </wp:positionV>
            <wp:extent cx="2484120" cy="206629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2066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7C" w:rsidRPr="00CB293A" w:rsidRDefault="00F83D7C" w:rsidP="00CB293A">
      <w:pPr>
        <w:spacing w:line="276" w:lineRule="auto"/>
        <w:rPr>
          <w:rFonts w:ascii="Arial" w:eastAsia="Arial Unicode MS" w:hAnsi="Arial" w:cs="Arial"/>
          <w:b/>
          <w:color w:val="5C5C5C" w:themeColor="text1" w:themeTint="BF"/>
          <w:sz w:val="48"/>
          <w:szCs w:val="22"/>
          <w:lang w:val="nb-NO"/>
        </w:rPr>
      </w:pPr>
    </w:p>
    <w:p w:rsidR="00CB293A" w:rsidRPr="005B183D" w:rsidRDefault="00CB293A">
      <w:pPr>
        <w:rPr>
          <w:rFonts w:ascii="Arial" w:hAnsi="Arial" w:cs="Arial"/>
          <w:b/>
          <w:bCs/>
          <w:color w:val="5C5C5C" w:themeColor="text1" w:themeTint="BF"/>
          <w:sz w:val="20"/>
          <w:szCs w:val="20"/>
          <w:lang w:val="nb-NO"/>
        </w:rPr>
      </w:pPr>
    </w:p>
    <w:p w:rsidR="00CB293A" w:rsidRDefault="00CB293A">
      <w:pPr>
        <w:rPr>
          <w:rFonts w:ascii="Arial" w:hAnsi="Arial" w:cs="Arial"/>
          <w:b/>
          <w:bCs/>
          <w:color w:val="5C5C5C" w:themeColor="text1" w:themeTint="BF"/>
          <w:sz w:val="20"/>
          <w:szCs w:val="20"/>
          <w:lang w:val="nb-NO"/>
        </w:rPr>
      </w:pPr>
      <w:r w:rsidRPr="005B183D">
        <w:rPr>
          <w:rFonts w:ascii="Arial" w:hAnsi="Arial" w:cs="Arial"/>
          <w:b/>
          <w:bCs/>
          <w:color w:val="5C5C5C" w:themeColor="text1" w:themeTint="BF"/>
          <w:sz w:val="20"/>
          <w:szCs w:val="20"/>
          <w:lang w:val="nb-NO"/>
        </w:rPr>
        <w:br w:type="page"/>
      </w:r>
    </w:p>
    <w:p w:rsidR="00CB293A" w:rsidRPr="00370875" w:rsidRDefault="00CB293A" w:rsidP="00CB293A">
      <w:pPr>
        <w:spacing w:line="276" w:lineRule="auto"/>
        <w:rPr>
          <w:rFonts w:ascii="Arial" w:eastAsia="Arial Unicode MS" w:hAnsi="Arial" w:cs="Arial"/>
          <w:b/>
          <w:color w:val="5C5C5C" w:themeColor="text1" w:themeTint="BF"/>
          <w:szCs w:val="22"/>
          <w:lang w:val="nb-NO"/>
        </w:rPr>
      </w:pPr>
    </w:p>
    <w:p w:rsidR="00CB293A" w:rsidRPr="004D115A" w:rsidRDefault="00CB293A" w:rsidP="00CB293A">
      <w:pPr>
        <w:spacing w:line="276" w:lineRule="auto"/>
        <w:rPr>
          <w:rFonts w:ascii="Arial" w:hAnsi="Arial" w:cs="Arial"/>
          <w:color w:val="5C5C5C" w:themeColor="text1" w:themeTint="BF"/>
          <w:lang w:val="nb-NO"/>
        </w:rPr>
      </w:pPr>
      <w:r w:rsidRPr="004D115A">
        <w:rPr>
          <w:rFonts w:ascii="Arial" w:hAnsi="Arial" w:cs="Arial"/>
          <w:noProof/>
          <w:color w:val="5C5C5C" w:themeColor="text1" w:themeTint="BF"/>
          <w:lang w:val="nb-NO"/>
        </w:rPr>
        <w:drawing>
          <wp:anchor distT="0" distB="0" distL="114300" distR="114300" simplePos="0" relativeHeight="251659264" behindDoc="1" locked="0" layoutInCell="1" allowOverlap="1" wp14:anchorId="31874E55" wp14:editId="2ED4CF7F">
            <wp:simplePos x="0" y="0"/>
            <wp:positionH relativeFrom="page">
              <wp:posOffset>4176395</wp:posOffset>
            </wp:positionH>
            <wp:positionV relativeFrom="page">
              <wp:posOffset>-14605</wp:posOffset>
            </wp:positionV>
            <wp:extent cx="2484120" cy="206629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2066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93A" w:rsidRPr="004D115A" w:rsidRDefault="00CB293A" w:rsidP="00CB293A">
      <w:pPr>
        <w:tabs>
          <w:tab w:val="left" w:pos="6640"/>
        </w:tabs>
        <w:spacing w:line="276" w:lineRule="auto"/>
        <w:rPr>
          <w:rFonts w:ascii="Arial" w:hAnsi="Arial" w:cs="Arial"/>
          <w:color w:val="5C5C5C" w:themeColor="text1" w:themeTint="BF"/>
          <w:lang w:val="nb-NO"/>
        </w:rPr>
      </w:pPr>
    </w:p>
    <w:p w:rsidR="005B183D" w:rsidRPr="00A20AF2" w:rsidRDefault="005B183D" w:rsidP="005B183D">
      <w:pPr>
        <w:rPr>
          <w:rFonts w:ascii="Arial" w:hAnsi="Arial" w:cs="Arial"/>
          <w:b/>
          <w:sz w:val="32"/>
          <w:szCs w:val="32"/>
          <w:lang w:val="nb-NO"/>
        </w:rPr>
      </w:pPr>
      <w:r w:rsidRPr="00A20AF2">
        <w:rPr>
          <w:rFonts w:ascii="Arial" w:hAnsi="Arial" w:cs="Arial"/>
          <w:b/>
          <w:sz w:val="32"/>
          <w:szCs w:val="32"/>
          <w:lang w:val="nb-NO"/>
        </w:rPr>
        <w:t>Prosjektinformasjon</w:t>
      </w:r>
    </w:p>
    <w:p w:rsidR="005B183D" w:rsidRPr="00A20AF2" w:rsidRDefault="005B183D" w:rsidP="005B183D">
      <w:pPr>
        <w:rPr>
          <w:rFonts w:ascii="Arial" w:hAnsi="Arial" w:cs="Arial"/>
          <w:b/>
          <w:sz w:val="20"/>
          <w:szCs w:val="20"/>
          <w:lang w:val="nb-NO"/>
        </w:rPr>
      </w:pPr>
    </w:p>
    <w:p w:rsidR="005B183D" w:rsidRPr="00A20AF2" w:rsidRDefault="005B183D" w:rsidP="005B183D">
      <w:pPr>
        <w:rPr>
          <w:rFonts w:ascii="Arial" w:hAnsi="Arial" w:cs="Arial"/>
          <w:b/>
          <w:sz w:val="20"/>
          <w:szCs w:val="20"/>
          <w:lang w:val="nb-NO"/>
        </w:rPr>
      </w:pPr>
    </w:p>
    <w:p w:rsidR="005B183D" w:rsidRPr="00A20AF2" w:rsidRDefault="005B183D" w:rsidP="005B183D">
      <w:pPr>
        <w:spacing w:after="100"/>
        <w:ind w:left="3240" w:hanging="3240"/>
        <w:rPr>
          <w:rFonts w:ascii="Arial" w:hAnsi="Arial" w:cs="Arial"/>
          <w:b/>
          <w:bCs/>
          <w:sz w:val="20"/>
          <w:szCs w:val="20"/>
          <w:lang w:val="nb-NO"/>
        </w:rPr>
      </w:pPr>
    </w:p>
    <w:p w:rsidR="005B183D" w:rsidRPr="00A20AF2" w:rsidRDefault="005B183D" w:rsidP="005B183D">
      <w:pPr>
        <w:spacing w:after="100"/>
        <w:ind w:left="3240" w:hanging="3240"/>
        <w:rPr>
          <w:rFonts w:ascii="Arial" w:hAnsi="Arial" w:cs="Arial"/>
          <w:b/>
          <w:bCs/>
          <w:sz w:val="20"/>
          <w:szCs w:val="20"/>
          <w:lang w:val="nb-NO"/>
        </w:rPr>
      </w:pPr>
    </w:p>
    <w:p w:rsidR="005B183D" w:rsidRPr="00A20AF2" w:rsidRDefault="005B183D" w:rsidP="005B183D">
      <w:pPr>
        <w:spacing w:after="100"/>
        <w:ind w:left="3240" w:hanging="3240"/>
        <w:rPr>
          <w:rFonts w:ascii="Arial" w:hAnsi="Arial" w:cs="Arial"/>
          <w:bCs/>
          <w:sz w:val="20"/>
          <w:szCs w:val="20"/>
          <w:lang w:val="nb-NO"/>
        </w:rPr>
      </w:pPr>
      <w:r w:rsidRPr="00A20AF2">
        <w:rPr>
          <w:rFonts w:ascii="Arial" w:hAnsi="Arial" w:cs="Arial"/>
          <w:b/>
          <w:bCs/>
          <w:sz w:val="20"/>
          <w:szCs w:val="20"/>
          <w:lang w:val="nb-NO"/>
        </w:rPr>
        <w:t xml:space="preserve">Formål: </w:t>
      </w:r>
      <w:r w:rsidRPr="00A20AF2">
        <w:rPr>
          <w:rFonts w:ascii="Arial" w:hAnsi="Arial" w:cs="Arial"/>
          <w:bCs/>
          <w:sz w:val="20"/>
          <w:szCs w:val="20"/>
          <w:lang w:val="nb-NO"/>
        </w:rPr>
        <w:tab/>
      </w:r>
      <w:r w:rsidR="000312CE" w:rsidRPr="00A20AF2">
        <w:rPr>
          <w:rFonts w:ascii="Arial" w:hAnsi="Arial" w:cs="Arial"/>
          <w:bCs/>
          <w:sz w:val="20"/>
          <w:szCs w:val="20"/>
          <w:lang w:val="nb-NO"/>
        </w:rPr>
        <w:t xml:space="preserve">Kartlegge </w:t>
      </w:r>
      <w:r w:rsidR="00851B46">
        <w:rPr>
          <w:rFonts w:ascii="Arial" w:hAnsi="Arial" w:cs="Arial"/>
          <w:bCs/>
          <w:sz w:val="20"/>
          <w:szCs w:val="20"/>
          <w:lang w:val="nb-NO"/>
        </w:rPr>
        <w:t xml:space="preserve">utviklingen de siste tre årene når det gjelder </w:t>
      </w:r>
      <w:r w:rsidR="00E96912">
        <w:rPr>
          <w:rFonts w:ascii="Arial" w:hAnsi="Arial" w:cs="Arial"/>
          <w:bCs/>
          <w:sz w:val="20"/>
          <w:szCs w:val="20"/>
          <w:lang w:val="nb-NO"/>
        </w:rPr>
        <w:t>rapporteringsmengde og andre «tidstyver»</w:t>
      </w:r>
      <w:r w:rsidR="000312CE" w:rsidRPr="00A20AF2">
        <w:rPr>
          <w:rFonts w:ascii="Arial" w:hAnsi="Arial" w:cs="Arial"/>
          <w:bCs/>
          <w:sz w:val="20"/>
          <w:szCs w:val="20"/>
          <w:lang w:val="nb-NO"/>
        </w:rPr>
        <w:t xml:space="preserve"> </w:t>
      </w:r>
    </w:p>
    <w:p w:rsidR="005B183D" w:rsidRPr="00A20AF2" w:rsidRDefault="005B183D" w:rsidP="005B183D">
      <w:pPr>
        <w:spacing w:after="100"/>
        <w:ind w:left="3240" w:hanging="3240"/>
        <w:rPr>
          <w:rFonts w:ascii="Arial" w:hAnsi="Arial" w:cs="Arial"/>
          <w:bCs/>
          <w:sz w:val="20"/>
          <w:szCs w:val="20"/>
          <w:lang w:val="nb-NO"/>
        </w:rPr>
      </w:pPr>
      <w:r w:rsidRPr="00A20AF2">
        <w:rPr>
          <w:rFonts w:ascii="Arial" w:hAnsi="Arial" w:cs="Arial"/>
          <w:b/>
          <w:bCs/>
          <w:sz w:val="20"/>
          <w:szCs w:val="20"/>
          <w:lang w:val="nb-NO"/>
        </w:rPr>
        <w:t xml:space="preserve">Dato for gjennomføring: </w:t>
      </w:r>
      <w:r w:rsidRPr="00A20AF2">
        <w:rPr>
          <w:rFonts w:ascii="Arial" w:hAnsi="Arial" w:cs="Arial"/>
          <w:bCs/>
          <w:sz w:val="20"/>
          <w:szCs w:val="20"/>
          <w:lang w:val="nb-NO"/>
        </w:rPr>
        <w:tab/>
      </w:r>
      <w:r w:rsidR="009E139E">
        <w:rPr>
          <w:rFonts w:ascii="Arial" w:hAnsi="Arial" w:cs="Arial"/>
          <w:bCs/>
          <w:sz w:val="20"/>
          <w:szCs w:val="20"/>
          <w:lang w:val="nb-NO"/>
        </w:rPr>
        <w:t>29</w:t>
      </w:r>
      <w:r w:rsidRPr="00A20AF2">
        <w:rPr>
          <w:rFonts w:ascii="Arial" w:hAnsi="Arial" w:cs="Arial"/>
          <w:bCs/>
          <w:sz w:val="20"/>
          <w:szCs w:val="20"/>
          <w:lang w:val="nb-NO"/>
        </w:rPr>
        <w:t xml:space="preserve">. </w:t>
      </w:r>
      <w:r w:rsidR="00CA724C" w:rsidRPr="00A20AF2">
        <w:rPr>
          <w:rFonts w:ascii="Arial" w:hAnsi="Arial" w:cs="Arial"/>
          <w:bCs/>
          <w:sz w:val="20"/>
          <w:szCs w:val="20"/>
          <w:lang w:val="nb-NO"/>
        </w:rPr>
        <w:t xml:space="preserve">mai </w:t>
      </w:r>
      <w:r w:rsidRPr="00A20AF2">
        <w:rPr>
          <w:rFonts w:ascii="Arial" w:hAnsi="Arial" w:cs="Arial"/>
          <w:bCs/>
          <w:sz w:val="20"/>
          <w:szCs w:val="20"/>
          <w:lang w:val="nb-NO"/>
        </w:rPr>
        <w:t xml:space="preserve">– </w:t>
      </w:r>
      <w:r w:rsidR="009E139E">
        <w:rPr>
          <w:rFonts w:ascii="Arial" w:hAnsi="Arial" w:cs="Arial"/>
          <w:bCs/>
          <w:sz w:val="20"/>
          <w:szCs w:val="20"/>
          <w:lang w:val="nb-NO"/>
        </w:rPr>
        <w:t>27</w:t>
      </w:r>
      <w:r w:rsidRPr="00A20AF2">
        <w:rPr>
          <w:rFonts w:ascii="Arial" w:hAnsi="Arial" w:cs="Arial"/>
          <w:bCs/>
          <w:sz w:val="20"/>
          <w:szCs w:val="20"/>
          <w:lang w:val="nb-NO"/>
        </w:rPr>
        <w:t xml:space="preserve">. </w:t>
      </w:r>
      <w:r w:rsidR="00E34593" w:rsidRPr="00A20AF2">
        <w:rPr>
          <w:rFonts w:ascii="Arial" w:hAnsi="Arial" w:cs="Arial"/>
          <w:bCs/>
          <w:sz w:val="20"/>
          <w:szCs w:val="20"/>
          <w:lang w:val="nb-NO"/>
        </w:rPr>
        <w:t>juni</w:t>
      </w:r>
      <w:r w:rsidRPr="00A20AF2">
        <w:rPr>
          <w:rFonts w:ascii="Arial" w:hAnsi="Arial" w:cs="Arial"/>
          <w:bCs/>
          <w:sz w:val="20"/>
          <w:szCs w:val="20"/>
          <w:lang w:val="nb-NO"/>
        </w:rPr>
        <w:t xml:space="preserve"> 201</w:t>
      </w:r>
      <w:r w:rsidR="00CA724C" w:rsidRPr="00A20AF2">
        <w:rPr>
          <w:rFonts w:ascii="Arial" w:hAnsi="Arial" w:cs="Arial"/>
          <w:bCs/>
          <w:sz w:val="20"/>
          <w:szCs w:val="20"/>
          <w:lang w:val="nb-NO"/>
        </w:rPr>
        <w:t>7</w:t>
      </w:r>
      <w:r w:rsidRPr="00A20AF2">
        <w:rPr>
          <w:rFonts w:ascii="Arial" w:hAnsi="Arial" w:cs="Arial"/>
          <w:bCs/>
          <w:sz w:val="20"/>
          <w:szCs w:val="20"/>
          <w:lang w:val="nb-NO"/>
        </w:rPr>
        <w:tab/>
      </w:r>
    </w:p>
    <w:p w:rsidR="005B183D" w:rsidRPr="00A20AF2" w:rsidRDefault="005B183D" w:rsidP="005B183D">
      <w:pPr>
        <w:spacing w:after="100"/>
        <w:ind w:left="3240" w:hanging="3240"/>
        <w:rPr>
          <w:rFonts w:ascii="Arial" w:hAnsi="Arial" w:cs="Arial"/>
          <w:sz w:val="20"/>
          <w:szCs w:val="20"/>
          <w:lang w:val="nb-NO"/>
        </w:rPr>
      </w:pPr>
      <w:r w:rsidRPr="00A20AF2">
        <w:rPr>
          <w:rFonts w:ascii="Arial" w:hAnsi="Arial" w:cs="Arial"/>
          <w:b/>
          <w:bCs/>
          <w:sz w:val="20"/>
          <w:szCs w:val="20"/>
          <w:lang w:val="nb-NO"/>
        </w:rPr>
        <w:t>Datainnsamlingsmetode:</w:t>
      </w:r>
      <w:r w:rsidRPr="00A20AF2">
        <w:rPr>
          <w:rFonts w:ascii="Arial" w:hAnsi="Arial" w:cs="Arial"/>
          <w:sz w:val="20"/>
          <w:szCs w:val="20"/>
          <w:lang w:val="nb-NO"/>
        </w:rPr>
        <w:tab/>
      </w:r>
      <w:r w:rsidR="00CA724C" w:rsidRPr="00A20AF2">
        <w:rPr>
          <w:rFonts w:ascii="Arial" w:hAnsi="Arial" w:cs="Arial"/>
          <w:sz w:val="20"/>
          <w:szCs w:val="20"/>
          <w:lang w:val="nb-NO"/>
        </w:rPr>
        <w:t>Web-intervju</w:t>
      </w:r>
    </w:p>
    <w:p w:rsidR="005B183D" w:rsidRPr="00A20AF2" w:rsidRDefault="005B183D" w:rsidP="005B183D">
      <w:pPr>
        <w:spacing w:after="100"/>
        <w:ind w:left="3240" w:hanging="3240"/>
        <w:rPr>
          <w:rFonts w:ascii="Arial" w:hAnsi="Arial" w:cs="Arial"/>
          <w:bCs/>
          <w:sz w:val="20"/>
          <w:szCs w:val="20"/>
          <w:lang w:val="nb-NO"/>
        </w:rPr>
      </w:pPr>
      <w:r w:rsidRPr="00A20AF2">
        <w:rPr>
          <w:rFonts w:ascii="Arial" w:hAnsi="Arial" w:cs="Arial"/>
          <w:b/>
          <w:bCs/>
          <w:sz w:val="20"/>
          <w:szCs w:val="20"/>
          <w:lang w:val="nb-NO"/>
        </w:rPr>
        <w:t>Antall intervjuer:</w:t>
      </w:r>
      <w:r w:rsidRPr="00A20AF2">
        <w:rPr>
          <w:rFonts w:ascii="Arial" w:hAnsi="Arial" w:cs="Arial"/>
          <w:bCs/>
          <w:sz w:val="20"/>
          <w:szCs w:val="20"/>
          <w:lang w:val="nb-NO"/>
        </w:rPr>
        <w:tab/>
      </w:r>
      <w:r w:rsidR="009E139E">
        <w:rPr>
          <w:rFonts w:ascii="Arial" w:hAnsi="Arial" w:cs="Arial"/>
          <w:bCs/>
          <w:sz w:val="20"/>
          <w:szCs w:val="20"/>
          <w:lang w:val="nb-NO"/>
        </w:rPr>
        <w:t>8</w:t>
      </w:r>
      <w:r w:rsidR="00277B2F">
        <w:rPr>
          <w:rFonts w:ascii="Arial" w:hAnsi="Arial" w:cs="Arial"/>
          <w:bCs/>
          <w:sz w:val="20"/>
          <w:szCs w:val="20"/>
          <w:lang w:val="nb-NO"/>
        </w:rPr>
        <w:t>19</w:t>
      </w:r>
    </w:p>
    <w:p w:rsidR="000315D8" w:rsidRPr="00A20AF2" w:rsidRDefault="000315D8" w:rsidP="005B183D">
      <w:pPr>
        <w:spacing w:after="100"/>
        <w:ind w:left="3240" w:hanging="3240"/>
        <w:rPr>
          <w:rFonts w:ascii="Arial" w:hAnsi="Arial" w:cs="Arial"/>
          <w:bCs/>
          <w:sz w:val="20"/>
          <w:szCs w:val="20"/>
          <w:lang w:val="nb-NO"/>
        </w:rPr>
      </w:pPr>
    </w:p>
    <w:p w:rsidR="0000691E" w:rsidRPr="00A20AF2" w:rsidRDefault="0000691E" w:rsidP="0000691E">
      <w:pPr>
        <w:spacing w:after="100"/>
        <w:ind w:left="3240" w:hanging="3240"/>
        <w:rPr>
          <w:rFonts w:ascii="Arial" w:hAnsi="Arial" w:cs="Arial"/>
          <w:sz w:val="20"/>
          <w:szCs w:val="20"/>
          <w:lang w:val="nb-NO"/>
        </w:rPr>
      </w:pPr>
      <w:r w:rsidRPr="00A20AF2">
        <w:rPr>
          <w:rFonts w:ascii="Arial" w:hAnsi="Arial" w:cs="Arial"/>
          <w:b/>
          <w:bCs/>
          <w:sz w:val="20"/>
          <w:szCs w:val="20"/>
          <w:lang w:val="nb-NO"/>
        </w:rPr>
        <w:t>Utvalg:</w:t>
      </w:r>
      <w:r w:rsidRPr="00A20AF2">
        <w:rPr>
          <w:rFonts w:ascii="Arial" w:hAnsi="Arial" w:cs="Arial"/>
          <w:sz w:val="20"/>
          <w:szCs w:val="20"/>
          <w:lang w:val="nb-NO"/>
        </w:rPr>
        <w:tab/>
      </w:r>
      <w:r w:rsidR="000312CE" w:rsidRPr="00A20AF2">
        <w:rPr>
          <w:rFonts w:ascii="Arial" w:hAnsi="Arial" w:cs="Arial"/>
          <w:sz w:val="20"/>
          <w:szCs w:val="20"/>
          <w:lang w:val="nb-NO"/>
        </w:rPr>
        <w:t xml:space="preserve">Undersøkelsen er gjennomført mot </w:t>
      </w:r>
      <w:r w:rsidR="00CA724C" w:rsidRPr="00A20AF2">
        <w:rPr>
          <w:rFonts w:ascii="Arial" w:hAnsi="Arial" w:cs="Arial"/>
          <w:sz w:val="20"/>
          <w:szCs w:val="20"/>
          <w:lang w:val="nb-NO"/>
        </w:rPr>
        <w:t xml:space="preserve">et representativt utvalg av Utdanningsforbundets medlemmer som er </w:t>
      </w:r>
      <w:r w:rsidR="009E139E">
        <w:rPr>
          <w:rFonts w:ascii="Arial" w:hAnsi="Arial" w:cs="Arial"/>
          <w:sz w:val="20"/>
          <w:szCs w:val="20"/>
          <w:lang w:val="nb-NO"/>
        </w:rPr>
        <w:t>grunnskolelærere</w:t>
      </w:r>
      <w:r w:rsidR="00CA724C" w:rsidRPr="00A20AF2">
        <w:rPr>
          <w:rFonts w:ascii="Arial" w:hAnsi="Arial" w:cs="Arial"/>
          <w:sz w:val="20"/>
          <w:szCs w:val="20"/>
          <w:lang w:val="nb-NO"/>
        </w:rPr>
        <w:t>.</w:t>
      </w:r>
      <w:r w:rsidR="000312CE" w:rsidRPr="00A20AF2">
        <w:rPr>
          <w:rFonts w:ascii="Arial" w:hAnsi="Arial" w:cs="Arial"/>
          <w:sz w:val="20"/>
          <w:szCs w:val="20"/>
          <w:lang w:val="nb-NO"/>
        </w:rPr>
        <w:t xml:space="preserve"> </w:t>
      </w:r>
      <w:r w:rsidR="00CA724C" w:rsidRPr="00A20AF2">
        <w:rPr>
          <w:rFonts w:ascii="Arial" w:hAnsi="Arial" w:cs="Arial"/>
          <w:sz w:val="20"/>
          <w:szCs w:val="20"/>
          <w:lang w:val="nb-NO"/>
        </w:rPr>
        <w:t xml:space="preserve">Undersøkelsen ble sendt ut til et utvalg på </w:t>
      </w:r>
      <w:r w:rsidR="009E139E">
        <w:rPr>
          <w:rFonts w:ascii="Arial" w:hAnsi="Arial" w:cs="Arial"/>
          <w:sz w:val="20"/>
          <w:szCs w:val="20"/>
          <w:lang w:val="nb-NO"/>
        </w:rPr>
        <w:t>3200</w:t>
      </w:r>
      <w:r w:rsidR="00CA724C" w:rsidRPr="00A20AF2">
        <w:rPr>
          <w:rFonts w:ascii="Arial" w:hAnsi="Arial" w:cs="Arial"/>
          <w:sz w:val="20"/>
          <w:szCs w:val="20"/>
          <w:lang w:val="nb-NO"/>
        </w:rPr>
        <w:t xml:space="preserve"> </w:t>
      </w:r>
      <w:r w:rsidR="009E139E">
        <w:rPr>
          <w:rFonts w:ascii="Arial" w:hAnsi="Arial" w:cs="Arial"/>
          <w:sz w:val="20"/>
          <w:szCs w:val="20"/>
          <w:lang w:val="nb-NO"/>
        </w:rPr>
        <w:t>lærere, hvorav 1200 var lærere i Oslo</w:t>
      </w:r>
      <w:r w:rsidR="00CA724C" w:rsidRPr="00A20AF2">
        <w:rPr>
          <w:rFonts w:ascii="Arial" w:hAnsi="Arial" w:cs="Arial"/>
          <w:sz w:val="20"/>
          <w:szCs w:val="20"/>
          <w:lang w:val="nb-NO"/>
        </w:rPr>
        <w:t>.</w:t>
      </w:r>
      <w:r w:rsidR="009E139E">
        <w:rPr>
          <w:rFonts w:ascii="Arial" w:hAnsi="Arial" w:cs="Arial"/>
          <w:sz w:val="20"/>
          <w:szCs w:val="20"/>
          <w:lang w:val="nb-NO"/>
        </w:rPr>
        <w:t xml:space="preserve"> Denne </w:t>
      </w:r>
      <w:proofErr w:type="spellStart"/>
      <w:r w:rsidR="009E139E">
        <w:rPr>
          <w:rFonts w:ascii="Arial" w:hAnsi="Arial" w:cs="Arial"/>
          <w:sz w:val="20"/>
          <w:szCs w:val="20"/>
          <w:lang w:val="nb-NO"/>
        </w:rPr>
        <w:t>oppkvoteringen</w:t>
      </w:r>
      <w:proofErr w:type="spellEnd"/>
      <w:r w:rsidR="009E139E">
        <w:rPr>
          <w:rFonts w:ascii="Arial" w:hAnsi="Arial" w:cs="Arial"/>
          <w:sz w:val="20"/>
          <w:szCs w:val="20"/>
          <w:lang w:val="nb-NO"/>
        </w:rPr>
        <w:t xml:space="preserve"> av Oslolærerne </w:t>
      </w:r>
      <w:proofErr w:type="spellStart"/>
      <w:r w:rsidR="009E139E">
        <w:rPr>
          <w:rFonts w:ascii="Arial" w:hAnsi="Arial" w:cs="Arial"/>
          <w:sz w:val="20"/>
          <w:szCs w:val="20"/>
          <w:lang w:val="nb-NO"/>
        </w:rPr>
        <w:t>skyldet</w:t>
      </w:r>
      <w:proofErr w:type="spellEnd"/>
      <w:r w:rsidR="009E139E">
        <w:rPr>
          <w:rFonts w:ascii="Arial" w:hAnsi="Arial" w:cs="Arial"/>
          <w:sz w:val="20"/>
          <w:szCs w:val="20"/>
          <w:lang w:val="nb-NO"/>
        </w:rPr>
        <w:t xml:space="preserve"> at vi ønsket </w:t>
      </w:r>
      <w:r w:rsidR="00154986">
        <w:rPr>
          <w:rFonts w:ascii="Arial" w:hAnsi="Arial" w:cs="Arial"/>
          <w:sz w:val="20"/>
          <w:szCs w:val="20"/>
          <w:lang w:val="nb-NO"/>
        </w:rPr>
        <w:t>å kunne bryte ned spesielt på skolene i Oslo. Resultatene i undersøkelsen er således presentert som landet som helhet (inkludert Oslo, og for Oslo spesielt.</w:t>
      </w:r>
      <w:r w:rsidR="00CA724C" w:rsidRPr="00A20AF2">
        <w:rPr>
          <w:rFonts w:ascii="Arial" w:hAnsi="Arial" w:cs="Arial"/>
          <w:sz w:val="20"/>
          <w:szCs w:val="20"/>
          <w:lang w:val="nb-NO"/>
        </w:rPr>
        <w:t xml:space="preserve"> Etter t</w:t>
      </w:r>
      <w:r w:rsidR="00154986">
        <w:rPr>
          <w:rFonts w:ascii="Arial" w:hAnsi="Arial" w:cs="Arial"/>
          <w:sz w:val="20"/>
          <w:szCs w:val="20"/>
          <w:lang w:val="nb-NO"/>
        </w:rPr>
        <w:t>re</w:t>
      </w:r>
      <w:r w:rsidR="00CA724C" w:rsidRPr="00A20AF2">
        <w:rPr>
          <w:rFonts w:ascii="Arial" w:hAnsi="Arial" w:cs="Arial"/>
          <w:sz w:val="20"/>
          <w:szCs w:val="20"/>
          <w:lang w:val="nb-NO"/>
        </w:rPr>
        <w:t xml:space="preserve"> purringer hadde vi fått inne 8</w:t>
      </w:r>
      <w:r w:rsidR="00154986">
        <w:rPr>
          <w:rFonts w:ascii="Arial" w:hAnsi="Arial" w:cs="Arial"/>
          <w:sz w:val="20"/>
          <w:szCs w:val="20"/>
          <w:lang w:val="nb-NO"/>
        </w:rPr>
        <w:t>20</w:t>
      </w:r>
      <w:r w:rsidR="00CA724C" w:rsidRPr="00A20AF2">
        <w:rPr>
          <w:rFonts w:ascii="Arial" w:hAnsi="Arial" w:cs="Arial"/>
          <w:sz w:val="20"/>
          <w:szCs w:val="20"/>
          <w:lang w:val="nb-NO"/>
        </w:rPr>
        <w:t xml:space="preserve"> svar, noe som gir en svarprosent på </w:t>
      </w:r>
      <w:r w:rsidR="00154986">
        <w:rPr>
          <w:rFonts w:ascii="Arial" w:hAnsi="Arial" w:cs="Arial"/>
          <w:sz w:val="20"/>
          <w:szCs w:val="20"/>
          <w:lang w:val="nb-NO"/>
        </w:rPr>
        <w:t>26</w:t>
      </w:r>
      <w:r w:rsidR="00CA724C" w:rsidRPr="00A20AF2">
        <w:rPr>
          <w:rFonts w:ascii="Arial" w:hAnsi="Arial" w:cs="Arial"/>
          <w:sz w:val="20"/>
          <w:szCs w:val="20"/>
          <w:lang w:val="nb-NO"/>
        </w:rPr>
        <w:t xml:space="preserve"> %. </w:t>
      </w:r>
    </w:p>
    <w:p w:rsidR="0000691E" w:rsidRPr="00A20AF2" w:rsidRDefault="0000691E" w:rsidP="0000691E">
      <w:pPr>
        <w:spacing w:after="100"/>
        <w:ind w:left="3261" w:hanging="3261"/>
        <w:rPr>
          <w:rFonts w:ascii="Arial" w:hAnsi="Arial" w:cs="Arial"/>
          <w:sz w:val="20"/>
          <w:szCs w:val="20"/>
          <w:lang w:val="nb-NO"/>
        </w:rPr>
      </w:pPr>
      <w:r w:rsidRPr="00A20AF2">
        <w:rPr>
          <w:rFonts w:ascii="Arial" w:hAnsi="Arial" w:cs="Arial"/>
          <w:b/>
          <w:bCs/>
          <w:sz w:val="20"/>
          <w:szCs w:val="20"/>
          <w:lang w:val="nb-NO"/>
        </w:rPr>
        <w:t>Vekting:</w:t>
      </w:r>
      <w:r w:rsidRPr="00A20AF2">
        <w:rPr>
          <w:rFonts w:ascii="Arial" w:hAnsi="Arial" w:cs="Arial"/>
          <w:sz w:val="20"/>
          <w:szCs w:val="20"/>
          <w:lang w:val="nb-NO"/>
        </w:rPr>
        <w:t xml:space="preserve"> </w:t>
      </w:r>
      <w:r w:rsidRPr="00A20AF2">
        <w:rPr>
          <w:rFonts w:ascii="Arial" w:hAnsi="Arial" w:cs="Arial"/>
          <w:sz w:val="20"/>
          <w:szCs w:val="20"/>
          <w:lang w:val="nb-NO"/>
        </w:rPr>
        <w:tab/>
        <w:t>Resultatene er</w:t>
      </w:r>
      <w:r w:rsidR="00AE2C70" w:rsidRPr="00A20AF2">
        <w:rPr>
          <w:rFonts w:ascii="Arial" w:hAnsi="Arial" w:cs="Arial"/>
          <w:sz w:val="20"/>
          <w:szCs w:val="20"/>
          <w:lang w:val="nb-NO"/>
        </w:rPr>
        <w:t xml:space="preserve"> </w:t>
      </w:r>
      <w:r w:rsidR="00154986">
        <w:rPr>
          <w:rFonts w:ascii="Arial" w:hAnsi="Arial" w:cs="Arial"/>
          <w:sz w:val="20"/>
          <w:szCs w:val="20"/>
          <w:lang w:val="nb-NO"/>
        </w:rPr>
        <w:t>for landet som helhet er</w:t>
      </w:r>
      <w:r w:rsidR="00AE2C70" w:rsidRPr="00A20AF2">
        <w:rPr>
          <w:rFonts w:ascii="Arial" w:hAnsi="Arial" w:cs="Arial"/>
          <w:sz w:val="20"/>
          <w:szCs w:val="20"/>
          <w:lang w:val="nb-NO"/>
        </w:rPr>
        <w:t xml:space="preserve"> </w:t>
      </w:r>
      <w:r w:rsidRPr="00A20AF2">
        <w:rPr>
          <w:rFonts w:ascii="Arial" w:hAnsi="Arial" w:cs="Arial"/>
          <w:sz w:val="20"/>
          <w:szCs w:val="20"/>
          <w:lang w:val="nb-NO"/>
        </w:rPr>
        <w:t>vektet</w:t>
      </w:r>
      <w:r w:rsidR="00154986">
        <w:rPr>
          <w:rFonts w:ascii="Arial" w:hAnsi="Arial" w:cs="Arial"/>
          <w:sz w:val="20"/>
          <w:szCs w:val="20"/>
          <w:lang w:val="nb-NO"/>
        </w:rPr>
        <w:t xml:space="preserve"> på den måten at lærerne i Oslo er vektet ned til sin proporsjonalt riktige andel av hele landet. Resultatene for Oslo alene er ikke vektet</w:t>
      </w:r>
      <w:r w:rsidRPr="00A20AF2">
        <w:rPr>
          <w:rFonts w:ascii="Arial" w:hAnsi="Arial" w:cs="Arial"/>
          <w:sz w:val="20"/>
          <w:szCs w:val="20"/>
          <w:lang w:val="nb-NO"/>
        </w:rPr>
        <w:t xml:space="preserve"> </w:t>
      </w:r>
    </w:p>
    <w:p w:rsidR="0000691E" w:rsidRPr="00A20AF2" w:rsidRDefault="0000691E" w:rsidP="0000691E">
      <w:pPr>
        <w:spacing w:after="100"/>
        <w:ind w:left="3261" w:hanging="3261"/>
        <w:rPr>
          <w:rFonts w:ascii="Arial" w:hAnsi="Arial" w:cs="Arial"/>
          <w:sz w:val="20"/>
          <w:szCs w:val="20"/>
          <w:lang w:val="nb-NO"/>
        </w:rPr>
      </w:pPr>
      <w:r w:rsidRPr="00A20AF2">
        <w:rPr>
          <w:rFonts w:ascii="Arial" w:hAnsi="Arial" w:cs="Arial"/>
          <w:b/>
          <w:bCs/>
          <w:sz w:val="20"/>
          <w:szCs w:val="20"/>
          <w:lang w:val="nb-NO"/>
        </w:rPr>
        <w:t>Feilmargin:</w:t>
      </w:r>
      <w:r w:rsidRPr="00A20AF2">
        <w:rPr>
          <w:rFonts w:ascii="Arial" w:hAnsi="Arial" w:cs="Arial"/>
          <w:sz w:val="20"/>
          <w:szCs w:val="20"/>
          <w:lang w:val="nb-NO"/>
        </w:rPr>
        <w:tab/>
        <w:t>Resultatene må tolkes innenfor feilmarginer på +/-2</w:t>
      </w:r>
      <w:r w:rsidR="00AE2C70" w:rsidRPr="00A20AF2">
        <w:rPr>
          <w:rFonts w:ascii="Arial" w:hAnsi="Arial" w:cs="Arial"/>
          <w:sz w:val="20"/>
          <w:szCs w:val="20"/>
          <w:lang w:val="nb-NO"/>
        </w:rPr>
        <w:t>,</w:t>
      </w:r>
      <w:r w:rsidR="00775ACA">
        <w:rPr>
          <w:rFonts w:ascii="Arial" w:hAnsi="Arial" w:cs="Arial"/>
          <w:sz w:val="20"/>
          <w:szCs w:val="20"/>
          <w:lang w:val="nb-NO"/>
        </w:rPr>
        <w:t>0 -3</w:t>
      </w:r>
      <w:r w:rsidR="00AE2C70" w:rsidRPr="00A20AF2">
        <w:rPr>
          <w:rFonts w:ascii="Arial" w:hAnsi="Arial" w:cs="Arial"/>
          <w:sz w:val="20"/>
          <w:szCs w:val="20"/>
          <w:lang w:val="nb-NO"/>
        </w:rPr>
        <w:t>,</w:t>
      </w:r>
      <w:r w:rsidR="00775ACA">
        <w:rPr>
          <w:rFonts w:ascii="Arial" w:hAnsi="Arial" w:cs="Arial"/>
          <w:sz w:val="20"/>
          <w:szCs w:val="20"/>
          <w:lang w:val="nb-NO"/>
        </w:rPr>
        <w:t>3</w:t>
      </w:r>
      <w:r w:rsidRPr="00A20AF2">
        <w:rPr>
          <w:rFonts w:ascii="Arial" w:hAnsi="Arial" w:cs="Arial"/>
          <w:sz w:val="20"/>
          <w:szCs w:val="20"/>
          <w:lang w:val="nb-NO"/>
        </w:rPr>
        <w:t xml:space="preserve"> prosentpoeng for </w:t>
      </w:r>
      <w:proofErr w:type="spellStart"/>
      <w:r w:rsidRPr="00A20AF2">
        <w:rPr>
          <w:rFonts w:ascii="Arial" w:hAnsi="Arial" w:cs="Arial"/>
          <w:sz w:val="20"/>
          <w:szCs w:val="20"/>
          <w:lang w:val="nb-NO"/>
        </w:rPr>
        <w:t>hovedfrekvensene</w:t>
      </w:r>
      <w:proofErr w:type="spellEnd"/>
      <w:r w:rsidR="00154986">
        <w:rPr>
          <w:rFonts w:ascii="Arial" w:hAnsi="Arial" w:cs="Arial"/>
          <w:sz w:val="20"/>
          <w:szCs w:val="20"/>
          <w:lang w:val="nb-NO"/>
        </w:rPr>
        <w:t xml:space="preserve"> for hele landet</w:t>
      </w:r>
      <w:r w:rsidRPr="00A20AF2">
        <w:rPr>
          <w:rFonts w:ascii="Arial" w:hAnsi="Arial" w:cs="Arial"/>
          <w:sz w:val="20"/>
          <w:szCs w:val="20"/>
          <w:lang w:val="nb-NO"/>
        </w:rPr>
        <w:t>.</w:t>
      </w:r>
      <w:r w:rsidR="00154986">
        <w:rPr>
          <w:rFonts w:ascii="Arial" w:hAnsi="Arial" w:cs="Arial"/>
          <w:sz w:val="20"/>
          <w:szCs w:val="20"/>
          <w:lang w:val="nb-NO"/>
        </w:rPr>
        <w:t xml:space="preserve"> Feilmarginene for lærerne i Oslo må tolkes innenfor feilmarginene +/- 3,5 – 5,9 prosentpoeng.</w:t>
      </w:r>
      <w:r w:rsidRPr="00A20AF2">
        <w:rPr>
          <w:rFonts w:ascii="Arial" w:hAnsi="Arial" w:cs="Arial"/>
          <w:sz w:val="20"/>
          <w:szCs w:val="20"/>
          <w:lang w:val="nb-NO"/>
        </w:rPr>
        <w:t xml:space="preserve"> Feilmarginene for undergrupper er større. </w:t>
      </w:r>
    </w:p>
    <w:p w:rsidR="0000691E" w:rsidRPr="00A20AF2" w:rsidRDefault="0000691E" w:rsidP="0000691E">
      <w:pPr>
        <w:tabs>
          <w:tab w:val="left" w:pos="3544"/>
        </w:tabs>
        <w:spacing w:after="100"/>
        <w:ind w:left="3240" w:hanging="3240"/>
        <w:rPr>
          <w:rFonts w:ascii="Arial" w:hAnsi="Arial" w:cs="Arial"/>
          <w:bCs/>
          <w:sz w:val="20"/>
          <w:szCs w:val="20"/>
          <w:lang w:val="nb-NO"/>
        </w:rPr>
      </w:pPr>
      <w:r w:rsidRPr="00A20AF2">
        <w:rPr>
          <w:rFonts w:ascii="Arial" w:hAnsi="Arial" w:cs="Arial"/>
          <w:b/>
          <w:bCs/>
          <w:sz w:val="20"/>
          <w:szCs w:val="20"/>
          <w:lang w:val="nb-NO"/>
        </w:rPr>
        <w:t>Oppdragsgiver:</w:t>
      </w:r>
      <w:r w:rsidRPr="00A20AF2">
        <w:rPr>
          <w:rFonts w:ascii="Arial" w:hAnsi="Arial" w:cs="Arial"/>
          <w:bCs/>
          <w:sz w:val="20"/>
          <w:szCs w:val="20"/>
          <w:lang w:val="nb-NO"/>
        </w:rPr>
        <w:tab/>
      </w:r>
      <w:r w:rsidR="00AE2C70" w:rsidRPr="00A20AF2">
        <w:rPr>
          <w:rFonts w:ascii="Arial" w:hAnsi="Arial" w:cs="Arial"/>
          <w:bCs/>
          <w:sz w:val="20"/>
          <w:szCs w:val="20"/>
          <w:lang w:val="nb-NO"/>
        </w:rPr>
        <w:t>Utdanningsforbundet</w:t>
      </w:r>
    </w:p>
    <w:p w:rsidR="0000691E" w:rsidRPr="00A20AF2" w:rsidRDefault="0000691E" w:rsidP="0000691E">
      <w:pPr>
        <w:spacing w:after="100"/>
        <w:ind w:left="3240" w:hanging="3240"/>
        <w:rPr>
          <w:rFonts w:ascii="Arial" w:hAnsi="Arial" w:cs="Arial"/>
          <w:b/>
          <w:bCs/>
          <w:sz w:val="20"/>
          <w:szCs w:val="20"/>
          <w:lang w:val="nb-NO"/>
        </w:rPr>
      </w:pPr>
      <w:r w:rsidRPr="00A20AF2">
        <w:rPr>
          <w:rFonts w:ascii="Arial" w:hAnsi="Arial" w:cs="Arial"/>
          <w:b/>
          <w:bCs/>
          <w:sz w:val="20"/>
          <w:szCs w:val="20"/>
          <w:lang w:val="nb-NO"/>
        </w:rPr>
        <w:t xml:space="preserve">Kontaktperson: </w:t>
      </w:r>
      <w:r w:rsidRPr="00A20AF2">
        <w:rPr>
          <w:rFonts w:ascii="Arial" w:hAnsi="Arial" w:cs="Arial"/>
          <w:bCs/>
          <w:sz w:val="20"/>
          <w:szCs w:val="20"/>
          <w:lang w:val="nb-NO"/>
        </w:rPr>
        <w:tab/>
      </w:r>
      <w:r w:rsidR="00AE2C70" w:rsidRPr="00A20AF2">
        <w:rPr>
          <w:rFonts w:ascii="Arial" w:hAnsi="Arial" w:cs="Arial"/>
          <w:bCs/>
          <w:sz w:val="20"/>
          <w:szCs w:val="20"/>
          <w:lang w:val="nb-NO"/>
        </w:rPr>
        <w:t>Rikke Bjurstrøm</w:t>
      </w:r>
      <w:r w:rsidRPr="00A20AF2">
        <w:rPr>
          <w:rFonts w:ascii="Arial" w:hAnsi="Arial" w:cs="Arial"/>
          <w:b/>
          <w:bCs/>
          <w:sz w:val="20"/>
          <w:szCs w:val="20"/>
          <w:lang w:val="nb-NO"/>
        </w:rPr>
        <w:tab/>
      </w:r>
    </w:p>
    <w:p w:rsidR="0000691E" w:rsidRPr="00A20AF2" w:rsidRDefault="0000691E" w:rsidP="0000691E">
      <w:pPr>
        <w:spacing w:after="100"/>
        <w:ind w:left="3240" w:hanging="3240"/>
        <w:rPr>
          <w:rFonts w:ascii="Arial" w:hAnsi="Arial" w:cs="Arial"/>
          <w:b/>
          <w:bCs/>
          <w:sz w:val="20"/>
          <w:szCs w:val="20"/>
          <w:lang w:val="nb-NO"/>
        </w:rPr>
      </w:pPr>
      <w:r w:rsidRPr="00A20AF2">
        <w:rPr>
          <w:rFonts w:ascii="Arial" w:hAnsi="Arial" w:cs="Arial"/>
          <w:b/>
          <w:bCs/>
          <w:sz w:val="20"/>
          <w:szCs w:val="20"/>
          <w:lang w:val="nb-NO"/>
        </w:rPr>
        <w:t>Respons Konsulent:</w:t>
      </w:r>
      <w:r w:rsidRPr="00A20AF2">
        <w:rPr>
          <w:rFonts w:ascii="Arial" w:hAnsi="Arial" w:cs="Arial"/>
          <w:bCs/>
          <w:sz w:val="20"/>
          <w:szCs w:val="20"/>
          <w:lang w:val="nb-NO"/>
        </w:rPr>
        <w:tab/>
        <w:t>Idar Eidset</w:t>
      </w:r>
    </w:p>
    <w:p w:rsidR="0000691E" w:rsidRPr="00A20AF2" w:rsidRDefault="0000691E" w:rsidP="0000691E">
      <w:pPr>
        <w:spacing w:after="100"/>
        <w:ind w:left="3240" w:hanging="3240"/>
        <w:rPr>
          <w:rFonts w:ascii="Arial" w:hAnsi="Arial" w:cs="Arial"/>
          <w:bCs/>
          <w:sz w:val="20"/>
          <w:szCs w:val="20"/>
          <w:lang w:val="nb-NO"/>
        </w:rPr>
      </w:pPr>
      <w:r w:rsidRPr="00A20AF2">
        <w:rPr>
          <w:rFonts w:ascii="Arial" w:hAnsi="Arial" w:cs="Arial"/>
          <w:b/>
          <w:bCs/>
          <w:sz w:val="20"/>
          <w:szCs w:val="20"/>
          <w:lang w:val="nb-NO"/>
        </w:rPr>
        <w:t>Prosjektnummer:</w:t>
      </w:r>
      <w:r w:rsidRPr="00A20AF2">
        <w:rPr>
          <w:rFonts w:ascii="Arial" w:hAnsi="Arial" w:cs="Arial"/>
          <w:bCs/>
          <w:sz w:val="20"/>
          <w:szCs w:val="20"/>
          <w:lang w:val="nb-NO"/>
        </w:rPr>
        <w:tab/>
        <w:t>201</w:t>
      </w:r>
      <w:r w:rsidR="00CA724C" w:rsidRPr="00A20AF2">
        <w:rPr>
          <w:rFonts w:ascii="Arial" w:hAnsi="Arial" w:cs="Arial"/>
          <w:bCs/>
          <w:sz w:val="20"/>
          <w:szCs w:val="20"/>
          <w:lang w:val="nb-NO"/>
        </w:rPr>
        <w:t>7</w:t>
      </w:r>
      <w:r w:rsidR="00154986">
        <w:rPr>
          <w:rFonts w:ascii="Arial" w:hAnsi="Arial" w:cs="Arial"/>
          <w:bCs/>
          <w:sz w:val="20"/>
          <w:szCs w:val="20"/>
          <w:lang w:val="nb-NO"/>
        </w:rPr>
        <w:t>22</w:t>
      </w:r>
      <w:r w:rsidR="00CA724C" w:rsidRPr="00A20AF2">
        <w:rPr>
          <w:rFonts w:ascii="Arial" w:hAnsi="Arial" w:cs="Arial"/>
          <w:bCs/>
          <w:sz w:val="20"/>
          <w:szCs w:val="20"/>
          <w:lang w:val="nb-NO"/>
        </w:rPr>
        <w:t>8</w:t>
      </w:r>
      <w:r w:rsidR="00154986">
        <w:rPr>
          <w:rFonts w:ascii="Arial" w:hAnsi="Arial" w:cs="Arial"/>
          <w:bCs/>
          <w:sz w:val="20"/>
          <w:szCs w:val="20"/>
          <w:lang w:val="nb-NO"/>
        </w:rPr>
        <w:t>1</w:t>
      </w:r>
    </w:p>
    <w:p w:rsidR="00CB293A" w:rsidRPr="00A20AF2" w:rsidRDefault="00CB293A" w:rsidP="00CB293A">
      <w:pPr>
        <w:rPr>
          <w:rFonts w:ascii="Arial" w:hAnsi="Arial" w:cs="Arial"/>
          <w:b/>
          <w:bCs/>
          <w:sz w:val="20"/>
          <w:szCs w:val="20"/>
          <w:lang w:val="nb-NO"/>
        </w:rPr>
      </w:pPr>
      <w:r w:rsidRPr="00A20AF2">
        <w:rPr>
          <w:rFonts w:ascii="Arial" w:hAnsi="Arial" w:cs="Arial"/>
          <w:b/>
          <w:bCs/>
          <w:sz w:val="20"/>
          <w:szCs w:val="20"/>
          <w:lang w:val="nb-NO"/>
        </w:rPr>
        <w:br w:type="page"/>
      </w:r>
    </w:p>
    <w:p w:rsidR="005B183D" w:rsidRPr="00A20AF2" w:rsidRDefault="005B183D" w:rsidP="005B183D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  <w:lang w:val="nb-NO"/>
        </w:rPr>
      </w:pPr>
    </w:p>
    <w:p w:rsidR="005B183D" w:rsidRPr="00A20AF2" w:rsidRDefault="005B183D" w:rsidP="005B183D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  <w:lang w:val="nb-NO"/>
        </w:rPr>
      </w:pPr>
    </w:p>
    <w:p w:rsidR="005B183D" w:rsidRPr="00A20AF2" w:rsidRDefault="005B183D" w:rsidP="005B183D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  <w:lang w:val="nb-NO"/>
        </w:rPr>
      </w:pPr>
    </w:p>
    <w:p w:rsidR="00CB293A" w:rsidRPr="00A20AF2" w:rsidRDefault="00AE2C70" w:rsidP="00AE2C70">
      <w:pPr>
        <w:pStyle w:val="Overskrift1"/>
        <w:rPr>
          <w:color w:val="auto"/>
          <w:lang w:val="nb-NO"/>
        </w:rPr>
      </w:pPr>
      <w:r w:rsidRPr="00A20AF2">
        <w:rPr>
          <w:color w:val="auto"/>
          <w:lang w:val="nb-NO"/>
        </w:rPr>
        <w:t>HOVEDTALL OPPSUMMERT</w:t>
      </w:r>
    </w:p>
    <w:p w:rsidR="00AE2C70" w:rsidRPr="00A20AF2" w:rsidRDefault="00AE2C70" w:rsidP="004D115A">
      <w:pPr>
        <w:tabs>
          <w:tab w:val="left" w:pos="6640"/>
        </w:tabs>
        <w:spacing w:line="276" w:lineRule="auto"/>
        <w:rPr>
          <w:rFonts w:ascii="Arial" w:hAnsi="Arial" w:cs="Arial"/>
          <w:sz w:val="20"/>
          <w:szCs w:val="20"/>
          <w:lang w:val="nb-NO"/>
        </w:rPr>
      </w:pPr>
    </w:p>
    <w:p w:rsidR="00AE2C70" w:rsidRPr="00A20AF2" w:rsidRDefault="00170CF2" w:rsidP="004D115A">
      <w:pPr>
        <w:tabs>
          <w:tab w:val="left" w:pos="6640"/>
        </w:tabs>
        <w:spacing w:line="276" w:lineRule="auto"/>
        <w:rPr>
          <w:rFonts w:ascii="Arial" w:hAnsi="Arial" w:cs="Arial"/>
          <w:sz w:val="20"/>
          <w:szCs w:val="20"/>
          <w:lang w:val="nb-NO"/>
        </w:rPr>
      </w:pPr>
      <w:r w:rsidRPr="00A20AF2">
        <w:rPr>
          <w:rFonts w:ascii="Arial" w:hAnsi="Arial" w:cs="Arial"/>
          <w:sz w:val="20"/>
          <w:szCs w:val="20"/>
          <w:lang w:val="nb-NO"/>
        </w:rPr>
        <w:t xml:space="preserve">Denne undersøkelsen ble gjennomført mot et </w:t>
      </w:r>
      <w:r w:rsidR="00154986">
        <w:rPr>
          <w:rFonts w:ascii="Arial" w:hAnsi="Arial" w:cs="Arial"/>
          <w:sz w:val="20"/>
          <w:szCs w:val="20"/>
          <w:lang w:val="nb-NO"/>
        </w:rPr>
        <w:t>utvalg av grunnskolelærere</w:t>
      </w:r>
      <w:r w:rsidRPr="00A20AF2">
        <w:rPr>
          <w:rFonts w:ascii="Arial" w:hAnsi="Arial" w:cs="Arial"/>
          <w:sz w:val="20"/>
          <w:szCs w:val="20"/>
          <w:lang w:val="nb-NO"/>
        </w:rPr>
        <w:t xml:space="preserve"> i Utdanningsforbundets medlemsregister. </w:t>
      </w:r>
      <w:r w:rsidR="00154986">
        <w:rPr>
          <w:rFonts w:ascii="Arial" w:hAnsi="Arial" w:cs="Arial"/>
          <w:sz w:val="20"/>
          <w:szCs w:val="20"/>
          <w:lang w:val="nb-NO"/>
        </w:rPr>
        <w:t>Det er totalt trukket e</w:t>
      </w:r>
      <w:r w:rsidRPr="00A20AF2">
        <w:rPr>
          <w:rFonts w:ascii="Arial" w:hAnsi="Arial" w:cs="Arial"/>
          <w:sz w:val="20"/>
          <w:szCs w:val="20"/>
          <w:lang w:val="nb-NO"/>
        </w:rPr>
        <w:t xml:space="preserve">t bruttoutvalg på </w:t>
      </w:r>
      <w:r w:rsidR="00154986">
        <w:rPr>
          <w:rFonts w:ascii="Arial" w:hAnsi="Arial" w:cs="Arial"/>
          <w:sz w:val="20"/>
          <w:szCs w:val="20"/>
          <w:lang w:val="nb-NO"/>
        </w:rPr>
        <w:t>3200</w:t>
      </w:r>
      <w:r w:rsidR="00C635AF" w:rsidRPr="00A20AF2">
        <w:rPr>
          <w:rFonts w:ascii="Arial" w:hAnsi="Arial" w:cs="Arial"/>
          <w:sz w:val="20"/>
          <w:szCs w:val="20"/>
          <w:lang w:val="nb-NO"/>
        </w:rPr>
        <w:t xml:space="preserve">. </w:t>
      </w:r>
      <w:r w:rsidR="00154986">
        <w:rPr>
          <w:rFonts w:ascii="Arial" w:hAnsi="Arial" w:cs="Arial"/>
          <w:sz w:val="20"/>
          <w:szCs w:val="20"/>
          <w:lang w:val="nb-NO"/>
        </w:rPr>
        <w:t xml:space="preserve">1200 av de som ble trukket ut er registrert som grunnskolelærere i Oslo. Det betyr at disse var </w:t>
      </w:r>
      <w:proofErr w:type="spellStart"/>
      <w:r w:rsidR="00154986">
        <w:rPr>
          <w:rFonts w:ascii="Arial" w:hAnsi="Arial" w:cs="Arial"/>
          <w:sz w:val="20"/>
          <w:szCs w:val="20"/>
          <w:lang w:val="nb-NO"/>
        </w:rPr>
        <w:t>oppkvotert</w:t>
      </w:r>
      <w:proofErr w:type="spellEnd"/>
      <w:r w:rsidR="00154986">
        <w:rPr>
          <w:rFonts w:ascii="Arial" w:hAnsi="Arial" w:cs="Arial"/>
          <w:sz w:val="20"/>
          <w:szCs w:val="20"/>
          <w:lang w:val="nb-NO"/>
        </w:rPr>
        <w:t>. Dette fordi vi ønsket å kunne bryte ned på lærere i Osloskolene spesielt. Vi mottok til sammen 8</w:t>
      </w:r>
      <w:r w:rsidR="00277B2F">
        <w:rPr>
          <w:rFonts w:ascii="Arial" w:hAnsi="Arial" w:cs="Arial"/>
          <w:sz w:val="20"/>
          <w:szCs w:val="20"/>
          <w:lang w:val="nb-NO"/>
        </w:rPr>
        <w:t>19</w:t>
      </w:r>
      <w:r w:rsidR="00154986">
        <w:rPr>
          <w:rFonts w:ascii="Arial" w:hAnsi="Arial" w:cs="Arial"/>
          <w:sz w:val="20"/>
          <w:szCs w:val="20"/>
          <w:lang w:val="nb-NO"/>
        </w:rPr>
        <w:t xml:space="preserve"> svar, hvorav 276 fra Oslo. Dette gir en samlet svarprosent på 26 I gjennomgangen av resultatene nedenfor presenteres resultatene samlet for hele landet (inkludert Oslo), sammen med resultatene for Oslo alene</w:t>
      </w:r>
      <w:r w:rsidR="00A20AF2" w:rsidRPr="00A20AF2">
        <w:rPr>
          <w:rFonts w:ascii="Arial" w:hAnsi="Arial" w:cs="Arial"/>
          <w:sz w:val="20"/>
          <w:szCs w:val="20"/>
          <w:lang w:val="nb-NO"/>
        </w:rPr>
        <w:t>.</w:t>
      </w:r>
      <w:r w:rsidR="00154986">
        <w:rPr>
          <w:rFonts w:ascii="Arial" w:hAnsi="Arial" w:cs="Arial"/>
          <w:sz w:val="20"/>
          <w:szCs w:val="20"/>
          <w:lang w:val="nb-NO"/>
        </w:rPr>
        <w:t xml:space="preserve"> Resultatene fra hele landet er vektet slik at lærerne i Oslo utgjør sin riktige andel av lærerne i hele landet. Resultatene fra Oslo alene er derimot ikke vektet. </w:t>
      </w:r>
      <w:r w:rsidR="009F53B5" w:rsidRPr="00A20AF2">
        <w:rPr>
          <w:rFonts w:ascii="Arial" w:hAnsi="Arial" w:cs="Arial"/>
          <w:sz w:val="20"/>
          <w:szCs w:val="20"/>
          <w:lang w:val="nb-NO"/>
        </w:rPr>
        <w:t xml:space="preserve"> </w:t>
      </w:r>
    </w:p>
    <w:p w:rsidR="009F53B5" w:rsidRPr="00A20AF2" w:rsidRDefault="009F53B5" w:rsidP="004D115A">
      <w:pPr>
        <w:tabs>
          <w:tab w:val="left" w:pos="6640"/>
        </w:tabs>
        <w:spacing w:line="276" w:lineRule="auto"/>
        <w:rPr>
          <w:rFonts w:ascii="Arial" w:hAnsi="Arial" w:cs="Arial"/>
          <w:sz w:val="20"/>
          <w:szCs w:val="20"/>
          <w:lang w:val="nb-NO"/>
        </w:rPr>
      </w:pPr>
    </w:p>
    <w:p w:rsidR="009F53B5" w:rsidRPr="00A20AF2" w:rsidRDefault="009F53B5" w:rsidP="009F53B5">
      <w:pPr>
        <w:rPr>
          <w:rFonts w:ascii="Arial" w:hAnsi="Arial" w:cs="Arial"/>
          <w:lang w:val="nb-NO"/>
        </w:rPr>
      </w:pPr>
    </w:p>
    <w:p w:rsidR="009F53B5" w:rsidRPr="00A20AF2" w:rsidRDefault="009F53B5">
      <w:pPr>
        <w:rPr>
          <w:rFonts w:ascii="Arial" w:hAnsi="Arial" w:cs="Arial"/>
          <w:lang w:val="nb-NO"/>
        </w:rPr>
      </w:pPr>
      <w:r w:rsidRPr="00A20AF2">
        <w:rPr>
          <w:rFonts w:ascii="Arial" w:hAnsi="Arial" w:cs="Arial"/>
          <w:lang w:val="nb-NO"/>
        </w:rPr>
        <w:br w:type="page"/>
      </w:r>
    </w:p>
    <w:p w:rsidR="009F53B5" w:rsidRPr="00103E4C" w:rsidRDefault="00A20AF2" w:rsidP="009F53B5">
      <w:pPr>
        <w:rPr>
          <w:rFonts w:ascii="Arial" w:hAnsi="Arial" w:cs="Arial"/>
          <w:b/>
          <w:lang w:val="nb-NO"/>
        </w:rPr>
      </w:pPr>
      <w:r w:rsidRPr="00103E4C">
        <w:rPr>
          <w:rFonts w:ascii="Arial" w:hAnsi="Arial" w:cs="Arial"/>
          <w:b/>
          <w:lang w:val="nb-NO"/>
        </w:rPr>
        <w:lastRenderedPageBreak/>
        <w:t>Skoletype</w:t>
      </w:r>
    </w:p>
    <w:p w:rsidR="00A20AF2" w:rsidRPr="00A20AF2" w:rsidRDefault="00A20AF2" w:rsidP="009F53B5">
      <w:pPr>
        <w:rPr>
          <w:rFonts w:ascii="Arial" w:hAnsi="Arial" w:cs="Arial"/>
          <w:sz w:val="20"/>
          <w:szCs w:val="20"/>
          <w:lang w:val="nb-NO"/>
        </w:rPr>
      </w:pPr>
      <w:r w:rsidRPr="00A20AF2">
        <w:rPr>
          <w:rFonts w:ascii="Arial" w:hAnsi="Arial" w:cs="Arial"/>
          <w:sz w:val="20"/>
          <w:szCs w:val="20"/>
          <w:lang w:val="nb-NO"/>
        </w:rPr>
        <w:t xml:space="preserve">Innledningsvis stilte vi spørsmål om hvilken type skole en er </w:t>
      </w:r>
      <w:r w:rsidR="00154986">
        <w:rPr>
          <w:rFonts w:ascii="Arial" w:hAnsi="Arial" w:cs="Arial"/>
          <w:sz w:val="20"/>
          <w:szCs w:val="20"/>
          <w:lang w:val="nb-NO"/>
        </w:rPr>
        <w:t>lærer i</w:t>
      </w:r>
      <w:r w:rsidRPr="00A20AF2">
        <w:rPr>
          <w:rFonts w:ascii="Arial" w:hAnsi="Arial" w:cs="Arial"/>
          <w:sz w:val="20"/>
          <w:szCs w:val="20"/>
          <w:lang w:val="nb-NO"/>
        </w:rPr>
        <w:t>.</w:t>
      </w:r>
      <w:r>
        <w:rPr>
          <w:rFonts w:ascii="Arial" w:hAnsi="Arial" w:cs="Arial"/>
          <w:sz w:val="20"/>
          <w:szCs w:val="20"/>
          <w:lang w:val="nb-NO"/>
        </w:rPr>
        <w:t xml:space="preserve"> Figuren nedenfor viser både fordelingen for </w:t>
      </w:r>
      <w:r w:rsidR="00154986">
        <w:rPr>
          <w:rFonts w:ascii="Arial" w:hAnsi="Arial" w:cs="Arial"/>
          <w:sz w:val="20"/>
          <w:szCs w:val="20"/>
          <w:lang w:val="nb-NO"/>
        </w:rPr>
        <w:t>hele landet og Oslo</w:t>
      </w:r>
      <w:r>
        <w:rPr>
          <w:rFonts w:ascii="Arial" w:hAnsi="Arial" w:cs="Arial"/>
          <w:sz w:val="20"/>
          <w:szCs w:val="20"/>
          <w:lang w:val="nb-NO"/>
        </w:rPr>
        <w:t>.</w:t>
      </w:r>
    </w:p>
    <w:p w:rsidR="00A20AF2" w:rsidRPr="00A20AF2" w:rsidRDefault="00A20AF2" w:rsidP="009F53B5">
      <w:pPr>
        <w:rPr>
          <w:rFonts w:ascii="Arial" w:hAnsi="Arial" w:cs="Arial"/>
          <w:sz w:val="20"/>
          <w:szCs w:val="20"/>
          <w:lang w:val="nb-NO"/>
        </w:rPr>
      </w:pPr>
    </w:p>
    <w:p w:rsidR="00A20AF2" w:rsidRPr="00A20AF2" w:rsidRDefault="00A20AF2" w:rsidP="009F53B5">
      <w:pPr>
        <w:rPr>
          <w:rFonts w:ascii="Arial" w:hAnsi="Arial" w:cs="Arial"/>
          <w:sz w:val="20"/>
          <w:szCs w:val="20"/>
          <w:lang w:val="nb-NO"/>
        </w:rPr>
      </w:pPr>
      <w:r w:rsidRPr="00A20AF2">
        <w:rPr>
          <w:rFonts w:ascii="Arial" w:hAnsi="Arial" w:cs="Arial"/>
          <w:sz w:val="20"/>
          <w:szCs w:val="20"/>
          <w:lang w:val="nb-NO"/>
        </w:rPr>
        <w:t xml:space="preserve">1. </w:t>
      </w:r>
      <w:r w:rsidR="00277B2F" w:rsidRPr="00277B2F">
        <w:rPr>
          <w:rFonts w:ascii="Calibri" w:eastAsia="Calibri" w:hAnsi="Calibri" w:cs="Times New Roman"/>
          <w:sz w:val="22"/>
          <w:szCs w:val="22"/>
          <w:lang w:val="nb-NO" w:eastAsia="en-US"/>
        </w:rPr>
        <w:t>Hvilket trinn jobber du hovedsakelig på</w:t>
      </w:r>
      <w:r w:rsidRPr="00A20AF2">
        <w:rPr>
          <w:rFonts w:ascii="Arial" w:hAnsi="Arial" w:cs="Arial"/>
          <w:sz w:val="20"/>
          <w:szCs w:val="20"/>
          <w:lang w:val="nb-NO"/>
        </w:rPr>
        <w:t>?</w:t>
      </w:r>
    </w:p>
    <w:p w:rsidR="00A20AF2" w:rsidRPr="00A20AF2" w:rsidRDefault="00A20AF2" w:rsidP="009F53B5">
      <w:pPr>
        <w:rPr>
          <w:rFonts w:ascii="Arial" w:hAnsi="Arial" w:cs="Arial"/>
          <w:sz w:val="20"/>
          <w:szCs w:val="20"/>
        </w:rPr>
      </w:pPr>
    </w:p>
    <w:p w:rsidR="00A20AF2" w:rsidRPr="00A20AF2" w:rsidRDefault="00277B2F" w:rsidP="009F53B5">
      <w:pPr>
        <w:rPr>
          <w:rFonts w:ascii="Arial" w:hAnsi="Arial" w:cs="Arial"/>
          <w:sz w:val="20"/>
          <w:szCs w:val="20"/>
        </w:rPr>
      </w:pPr>
      <w:r>
        <w:rPr>
          <w:noProof/>
          <w:lang w:val="nb-NO"/>
        </w:rPr>
        <w:drawing>
          <wp:inline distT="0" distB="0" distL="0" distR="0" wp14:anchorId="1BF9203D" wp14:editId="4A4D2780">
            <wp:extent cx="5756910" cy="3768725"/>
            <wp:effectExtent l="0" t="0" r="15240" b="317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0AF2" w:rsidRPr="00A20AF2" w:rsidRDefault="00A20AF2" w:rsidP="009F53B5">
      <w:pPr>
        <w:rPr>
          <w:rFonts w:ascii="Arial" w:hAnsi="Arial" w:cs="Arial"/>
          <w:sz w:val="20"/>
          <w:szCs w:val="20"/>
          <w:lang w:val="nb-NO"/>
        </w:rPr>
      </w:pPr>
    </w:p>
    <w:p w:rsidR="00A20AF2" w:rsidRPr="00A20AF2" w:rsidRDefault="00A20AF2" w:rsidP="009F53B5">
      <w:pPr>
        <w:rPr>
          <w:rFonts w:ascii="Arial" w:hAnsi="Arial" w:cs="Arial"/>
          <w:lang w:val="nb-NO"/>
        </w:rPr>
      </w:pPr>
    </w:p>
    <w:p w:rsidR="00A20AF2" w:rsidRPr="00A20AF2" w:rsidRDefault="00A20AF2" w:rsidP="009F53B5">
      <w:pPr>
        <w:rPr>
          <w:noProof/>
          <w:lang w:val="nb-NO"/>
        </w:rPr>
      </w:pPr>
    </w:p>
    <w:p w:rsidR="00A20AF2" w:rsidRDefault="00E865A5" w:rsidP="009F53B5">
      <w:pPr>
        <w:rPr>
          <w:rFonts w:ascii="Arial" w:hAnsi="Arial" w:cs="Arial"/>
          <w:noProof/>
          <w:sz w:val="20"/>
          <w:szCs w:val="20"/>
          <w:lang w:val="nb-NO"/>
        </w:rPr>
      </w:pPr>
      <w:r>
        <w:rPr>
          <w:rFonts w:ascii="Arial" w:hAnsi="Arial" w:cs="Arial"/>
          <w:noProof/>
          <w:sz w:val="20"/>
          <w:szCs w:val="20"/>
          <w:lang w:val="nb-NO"/>
        </w:rPr>
        <w:t xml:space="preserve"> </w:t>
      </w:r>
    </w:p>
    <w:p w:rsidR="00A20AF2" w:rsidRDefault="00A20AF2" w:rsidP="009F53B5">
      <w:pPr>
        <w:rPr>
          <w:rFonts w:ascii="Arial" w:hAnsi="Arial" w:cs="Arial"/>
          <w:noProof/>
          <w:sz w:val="20"/>
          <w:szCs w:val="20"/>
          <w:lang w:val="nb-NO"/>
        </w:rPr>
      </w:pPr>
    </w:p>
    <w:p w:rsidR="00A7122E" w:rsidRDefault="00A7122E">
      <w:pPr>
        <w:rPr>
          <w:rFonts w:ascii="Arial" w:hAnsi="Arial" w:cs="Arial"/>
          <w:noProof/>
          <w:sz w:val="20"/>
          <w:szCs w:val="20"/>
          <w:lang w:val="nb-NO"/>
        </w:rPr>
      </w:pPr>
      <w:r>
        <w:rPr>
          <w:rFonts w:ascii="Arial" w:hAnsi="Arial" w:cs="Arial"/>
          <w:noProof/>
          <w:sz w:val="20"/>
          <w:szCs w:val="20"/>
          <w:lang w:val="nb-NO"/>
        </w:rPr>
        <w:br w:type="page"/>
      </w:r>
    </w:p>
    <w:p w:rsidR="009D0A73" w:rsidRDefault="009D0A73" w:rsidP="009D0A73">
      <w:p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lastRenderedPageBreak/>
        <w:t>Klassestørrelse</w:t>
      </w:r>
    </w:p>
    <w:p w:rsidR="009D0A73" w:rsidRPr="00103E4C" w:rsidRDefault="009D0A73" w:rsidP="009D0A73">
      <w:pPr>
        <w:rPr>
          <w:rFonts w:ascii="Arial" w:hAnsi="Arial" w:cs="Arial"/>
          <w:b/>
          <w:lang w:val="nb-NO"/>
        </w:rPr>
      </w:pPr>
    </w:p>
    <w:p w:rsidR="009D0A73" w:rsidRDefault="009D0A73" w:rsidP="009D0A73">
      <w:pPr>
        <w:rPr>
          <w:rFonts w:ascii="Arial" w:hAnsi="Arial" w:cs="Arial"/>
          <w:noProof/>
          <w:sz w:val="20"/>
          <w:szCs w:val="20"/>
          <w:lang w:val="nb-NO"/>
        </w:rPr>
      </w:pPr>
      <w:r>
        <w:rPr>
          <w:rFonts w:ascii="Arial" w:hAnsi="Arial" w:cs="Arial"/>
          <w:noProof/>
          <w:sz w:val="20"/>
          <w:szCs w:val="20"/>
          <w:lang w:val="nb-NO"/>
        </w:rPr>
        <w:t>Lærerne fikk så spørsmål om hvor mange elever de har hovedansvaret for.</w:t>
      </w:r>
    </w:p>
    <w:p w:rsidR="009D0A73" w:rsidRDefault="009D0A73" w:rsidP="009D0A73">
      <w:pPr>
        <w:rPr>
          <w:rFonts w:ascii="Arial" w:hAnsi="Arial" w:cs="Arial"/>
          <w:noProof/>
          <w:sz w:val="20"/>
          <w:szCs w:val="20"/>
          <w:lang w:val="nb-NO"/>
        </w:rPr>
      </w:pPr>
    </w:p>
    <w:p w:rsidR="009D0A73" w:rsidRDefault="009D0A73" w:rsidP="009D0A73">
      <w:pPr>
        <w:rPr>
          <w:rFonts w:ascii="Calibri" w:eastAsia="Calibri" w:hAnsi="Calibri" w:cs="Times New Roman"/>
          <w:sz w:val="22"/>
          <w:szCs w:val="22"/>
          <w:lang w:val="nb-NO" w:eastAsia="en-US"/>
        </w:rPr>
      </w:pPr>
      <w:r w:rsidRPr="00277B2F">
        <w:rPr>
          <w:rFonts w:ascii="Calibri" w:eastAsia="Calibri" w:hAnsi="Calibri" w:cs="Times New Roman"/>
          <w:sz w:val="22"/>
          <w:szCs w:val="22"/>
          <w:lang w:val="nb-NO" w:eastAsia="en-US"/>
        </w:rPr>
        <w:t>2. Hvor mange elever har du hovedansvar for i klassen(e)/gruppen(e) der du har mesteparten av undervisningen din dette skoleåret?</w:t>
      </w:r>
    </w:p>
    <w:p w:rsidR="009D0A73" w:rsidRDefault="009D0A73" w:rsidP="009D0A73">
      <w:pPr>
        <w:rPr>
          <w:rFonts w:ascii="Arial" w:hAnsi="Arial" w:cs="Arial"/>
          <w:noProof/>
          <w:sz w:val="20"/>
          <w:szCs w:val="20"/>
          <w:lang w:val="nb-NO"/>
        </w:rPr>
      </w:pPr>
    </w:p>
    <w:p w:rsidR="009D0A73" w:rsidRPr="00A20AF2" w:rsidRDefault="009D0A73" w:rsidP="009D0A73">
      <w:pPr>
        <w:rPr>
          <w:rFonts w:ascii="Arial" w:hAnsi="Arial" w:cs="Arial"/>
          <w:noProof/>
          <w:sz w:val="20"/>
          <w:szCs w:val="20"/>
          <w:lang w:val="nb-NO"/>
        </w:rPr>
      </w:pPr>
      <w:r>
        <w:rPr>
          <w:noProof/>
          <w:lang w:val="nb-NO"/>
        </w:rPr>
        <w:drawing>
          <wp:inline distT="0" distB="0" distL="0" distR="0" wp14:anchorId="480FC7CE" wp14:editId="089605AF">
            <wp:extent cx="5756910" cy="3768725"/>
            <wp:effectExtent l="0" t="0" r="15240" b="3175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0A73" w:rsidRPr="00A20AF2" w:rsidRDefault="009D0A73" w:rsidP="009D0A73">
      <w:pPr>
        <w:rPr>
          <w:rFonts w:ascii="Arial" w:hAnsi="Arial" w:cs="Arial"/>
          <w:sz w:val="20"/>
          <w:szCs w:val="20"/>
          <w:lang w:val="nb-NO"/>
        </w:rPr>
      </w:pPr>
    </w:p>
    <w:p w:rsidR="009D0A73" w:rsidRDefault="009D0A73" w:rsidP="009D0A73">
      <w:pPr>
        <w:tabs>
          <w:tab w:val="left" w:pos="6640"/>
        </w:tabs>
        <w:spacing w:line="276" w:lineRule="auto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Samlet sett for hele landet, ser vi at de fleste lærerne (75 %) har ansvaret for 25 eller færre elever. 38 % har ansvaret for færre enn 20 elever, mens ytterligere 37 % har ansvaret for mellom 20-25 elever. Bildet er noe annerledes for lærerne i Oslo. Riktignok har også flertallet av de ansvar for 25 eller færre elever, men denne andelen er lavere enn for landet som helhet, med 59 %. De resterende Oslo-lærerne har hovedsakelig ansvaret for 26-28 elever (25 %), men 14 % av dem oppgir at de har ansvaret for mer enn 28 elever. Tilsvarende andel for hele landet er 7 %. Det er hovedsakelig blant lærerne i ungdomsskolen at vi finner så store klasser i Oslo. For hele landet er dette jevnere fordelt på trinnene.   </w:t>
      </w:r>
    </w:p>
    <w:p w:rsidR="009D0A73" w:rsidRDefault="009D0A73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br w:type="page"/>
      </w:r>
    </w:p>
    <w:p w:rsidR="00A7122E" w:rsidRPr="009D0A73" w:rsidRDefault="00E96912" w:rsidP="009D0A73">
      <w:p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lastRenderedPageBreak/>
        <w:t>Rapporteringsarbeid og «tidstyver»</w:t>
      </w:r>
    </w:p>
    <w:p w:rsidR="009D0A73" w:rsidRDefault="009D0A73" w:rsidP="009D0A73">
      <w:pPr>
        <w:rPr>
          <w:rFonts w:ascii="Arial" w:hAnsi="Arial" w:cs="Arial"/>
          <w:sz w:val="20"/>
          <w:szCs w:val="20"/>
          <w:lang w:val="nb-NO"/>
        </w:rPr>
      </w:pPr>
    </w:p>
    <w:p w:rsidR="00851B46" w:rsidRDefault="00851B46" w:rsidP="009D0A73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Vi ønsket i spørsmål </w:t>
      </w:r>
      <w:r w:rsidR="00E96912">
        <w:rPr>
          <w:rFonts w:ascii="Arial" w:hAnsi="Arial" w:cs="Arial"/>
          <w:sz w:val="20"/>
          <w:szCs w:val="20"/>
          <w:lang w:val="nb-NO"/>
        </w:rPr>
        <w:t xml:space="preserve">12 og 13 </w:t>
      </w:r>
      <w:r>
        <w:rPr>
          <w:rFonts w:ascii="Arial" w:hAnsi="Arial" w:cs="Arial"/>
          <w:sz w:val="20"/>
          <w:szCs w:val="20"/>
          <w:lang w:val="nb-NO"/>
        </w:rPr>
        <w:t xml:space="preserve">å kartlegge hvordan utviklingen de siste tre årene har vært når det gjelder </w:t>
      </w:r>
      <w:r w:rsidR="00E96912">
        <w:rPr>
          <w:rFonts w:ascii="Arial" w:hAnsi="Arial" w:cs="Arial"/>
          <w:sz w:val="20"/>
          <w:szCs w:val="20"/>
          <w:lang w:val="nb-NO"/>
        </w:rPr>
        <w:t>rapporteringsarbeid og andre «tidstyver» for lærerne</w:t>
      </w:r>
      <w:r>
        <w:rPr>
          <w:rFonts w:ascii="Arial" w:hAnsi="Arial" w:cs="Arial"/>
          <w:sz w:val="20"/>
          <w:szCs w:val="20"/>
          <w:lang w:val="nb-NO"/>
        </w:rPr>
        <w:t>.</w:t>
      </w:r>
    </w:p>
    <w:p w:rsidR="00851B46" w:rsidRDefault="00851B46" w:rsidP="009D0A73">
      <w:pPr>
        <w:rPr>
          <w:rFonts w:ascii="Arial" w:hAnsi="Arial" w:cs="Arial"/>
          <w:sz w:val="20"/>
          <w:szCs w:val="20"/>
          <w:lang w:val="nb-NO"/>
        </w:rPr>
      </w:pPr>
    </w:p>
    <w:p w:rsidR="00E96912" w:rsidRPr="00E96912" w:rsidRDefault="00E96912" w:rsidP="00E96912">
      <w:pPr>
        <w:rPr>
          <w:rFonts w:ascii="Calibri" w:eastAsia="Calibri" w:hAnsi="Calibri" w:cs="Times New Roman"/>
          <w:sz w:val="22"/>
          <w:szCs w:val="22"/>
          <w:lang w:val="nb-NO" w:eastAsia="en-US"/>
        </w:rPr>
      </w:pPr>
      <w:r w:rsidRPr="00E96912">
        <w:rPr>
          <w:rFonts w:ascii="Calibri" w:eastAsia="Calibri" w:hAnsi="Calibri" w:cs="Times New Roman"/>
          <w:sz w:val="22"/>
          <w:szCs w:val="22"/>
          <w:lang w:val="nb-NO" w:eastAsia="en-US"/>
        </w:rPr>
        <w:t xml:space="preserve">12. Hvis du ser tilbake på de siste tre årene i lærerjobben, vil du si at du bruker mer eller mindre tid på rapporteringsarbeid? </w:t>
      </w:r>
    </w:p>
    <w:p w:rsidR="00E96912" w:rsidRPr="00E96912" w:rsidRDefault="00E96912" w:rsidP="00E96912">
      <w:pPr>
        <w:rPr>
          <w:rFonts w:ascii="Calibri" w:eastAsia="Calibri" w:hAnsi="Calibri" w:cs="Times New Roman"/>
          <w:sz w:val="22"/>
          <w:szCs w:val="22"/>
          <w:lang w:val="nb-NO" w:eastAsia="en-US"/>
        </w:rPr>
      </w:pPr>
    </w:p>
    <w:p w:rsidR="00E96912" w:rsidRDefault="00E96912" w:rsidP="00E96912">
      <w:pPr>
        <w:rPr>
          <w:rFonts w:ascii="Calibri" w:eastAsia="Calibri" w:hAnsi="Calibri" w:cs="Times New Roman"/>
          <w:sz w:val="22"/>
          <w:szCs w:val="22"/>
          <w:lang w:val="nb-NO" w:eastAsia="en-US"/>
        </w:rPr>
      </w:pPr>
      <w:r>
        <w:rPr>
          <w:noProof/>
          <w:lang w:val="nb-NO"/>
        </w:rPr>
        <w:drawing>
          <wp:inline distT="0" distB="0" distL="0" distR="0" wp14:anchorId="00D3FBB6" wp14:editId="5410BC0E">
            <wp:extent cx="5756910" cy="3761740"/>
            <wp:effectExtent l="0" t="0" r="15240" b="1016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6912" w:rsidRDefault="00E96912" w:rsidP="00E96912">
      <w:pPr>
        <w:rPr>
          <w:rFonts w:ascii="Calibri" w:eastAsia="Calibri" w:hAnsi="Calibri" w:cs="Times New Roman"/>
          <w:sz w:val="22"/>
          <w:szCs w:val="22"/>
          <w:lang w:val="nb-NO" w:eastAsia="en-US"/>
        </w:rPr>
      </w:pPr>
    </w:p>
    <w:p w:rsidR="00E96912" w:rsidRPr="00E96912" w:rsidRDefault="00902AAE" w:rsidP="00E96912">
      <w:pPr>
        <w:rPr>
          <w:rFonts w:ascii="Calibri" w:eastAsia="Calibri" w:hAnsi="Calibri" w:cs="Times New Roman"/>
          <w:sz w:val="22"/>
          <w:szCs w:val="22"/>
          <w:lang w:val="nb-NO" w:eastAsia="en-US"/>
        </w:rPr>
      </w:pPr>
      <w:r>
        <w:rPr>
          <w:rFonts w:ascii="Calibri" w:eastAsia="Calibri" w:hAnsi="Calibri" w:cs="Times New Roman"/>
          <w:sz w:val="22"/>
          <w:szCs w:val="22"/>
          <w:lang w:val="nb-NO" w:eastAsia="en-US"/>
        </w:rPr>
        <w:t>Det er en klar tendens til at lærerne bruker mer tid på rapporteringsarbeid nå enn for tre år siden. På landsbasis svarer 36 % at de nå bruker mye mer tid, mens ytterligere 39 % svarer at de bruker noe mer tid. Til sammen 75 % bruker altså mer tid på rapporteringsarbeid nå enn for tre år siden. Lærern</w:t>
      </w:r>
      <w:r w:rsidR="00EB2800">
        <w:rPr>
          <w:rFonts w:ascii="Calibri" w:eastAsia="Calibri" w:hAnsi="Calibri" w:cs="Times New Roman"/>
          <w:sz w:val="22"/>
          <w:szCs w:val="22"/>
          <w:lang w:val="nb-NO" w:eastAsia="en-US"/>
        </w:rPr>
        <w:t>e i Oslo har hatt mye den samme utviklingen, om enn litt færre som bruker mye mer tid n</w:t>
      </w:r>
      <w:bookmarkStart w:id="0" w:name="_GoBack"/>
      <w:bookmarkEnd w:id="0"/>
      <w:r w:rsidR="00EB2800">
        <w:rPr>
          <w:rFonts w:ascii="Calibri" w:eastAsia="Calibri" w:hAnsi="Calibri" w:cs="Times New Roman"/>
          <w:sz w:val="22"/>
          <w:szCs w:val="22"/>
          <w:lang w:val="nb-NO" w:eastAsia="en-US"/>
        </w:rPr>
        <w:t>å. Til sammen 70 % av Oslo-lærerne oppgir at de bruker mer tid nå enn for tre år siden. Det er bare 3 % som sier de bruker mindre tid nå enn før</w:t>
      </w:r>
      <w:r w:rsidR="00FF3527">
        <w:rPr>
          <w:rFonts w:ascii="Calibri" w:eastAsia="Calibri" w:hAnsi="Calibri" w:cs="Times New Roman"/>
          <w:sz w:val="22"/>
          <w:szCs w:val="22"/>
          <w:lang w:val="nb-NO" w:eastAsia="en-US"/>
        </w:rPr>
        <w:t>, mens henholdsvis 15 og 18 % svarer at det er omtrent som for tre år siden</w:t>
      </w:r>
      <w:r w:rsidR="00EB2800">
        <w:rPr>
          <w:rFonts w:ascii="Calibri" w:eastAsia="Calibri" w:hAnsi="Calibri" w:cs="Times New Roman"/>
          <w:sz w:val="22"/>
          <w:szCs w:val="22"/>
          <w:lang w:val="nb-NO" w:eastAsia="en-US"/>
        </w:rPr>
        <w:t>.</w:t>
      </w:r>
    </w:p>
    <w:p w:rsidR="00E96912" w:rsidRPr="00E96912" w:rsidRDefault="00E96912" w:rsidP="00E96912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nb-NO" w:eastAsia="en-US"/>
        </w:rPr>
      </w:pPr>
      <w:r w:rsidRPr="00E96912">
        <w:rPr>
          <w:rFonts w:ascii="Calibri" w:eastAsia="Calibri" w:hAnsi="Calibri" w:cs="Times New Roman"/>
          <w:sz w:val="22"/>
          <w:szCs w:val="22"/>
          <w:lang w:val="nb-NO" w:eastAsia="en-US"/>
        </w:rPr>
        <w:br w:type="page"/>
      </w:r>
    </w:p>
    <w:p w:rsidR="00EB2800" w:rsidRDefault="00EB2800" w:rsidP="00E96912">
      <w:pPr>
        <w:rPr>
          <w:rFonts w:ascii="Calibri" w:eastAsia="Calibri" w:hAnsi="Calibri" w:cs="Times New Roman"/>
          <w:sz w:val="22"/>
          <w:szCs w:val="22"/>
          <w:lang w:val="nb-NO" w:eastAsia="en-US"/>
        </w:rPr>
      </w:pPr>
      <w:r>
        <w:rPr>
          <w:rFonts w:ascii="Calibri" w:eastAsia="Calibri" w:hAnsi="Calibri" w:cs="Times New Roman"/>
          <w:sz w:val="22"/>
          <w:szCs w:val="22"/>
          <w:lang w:val="nb-NO" w:eastAsia="en-US"/>
        </w:rPr>
        <w:lastRenderedPageBreak/>
        <w:t xml:space="preserve">Det kan også være andre «tidstyver» som tar av tiden man skal bruke til undervisning og pedagogisk arbeid. I spørsmål 13 ba vi lærerne vurdere om det hadde blitt flere eller færre slike «tidstyver i løpet av de siste tre årene. </w:t>
      </w:r>
    </w:p>
    <w:p w:rsidR="00FF3527" w:rsidRDefault="00FF3527" w:rsidP="00E96912">
      <w:pPr>
        <w:rPr>
          <w:rFonts w:ascii="Calibri" w:eastAsia="Calibri" w:hAnsi="Calibri" w:cs="Times New Roman"/>
          <w:sz w:val="22"/>
          <w:szCs w:val="22"/>
          <w:lang w:val="nb-NO" w:eastAsia="en-US"/>
        </w:rPr>
      </w:pPr>
    </w:p>
    <w:p w:rsidR="00E96912" w:rsidRPr="00E96912" w:rsidRDefault="00E96912" w:rsidP="00E96912">
      <w:pPr>
        <w:rPr>
          <w:rFonts w:ascii="Calibri" w:eastAsia="Calibri" w:hAnsi="Calibri" w:cs="Times New Roman"/>
          <w:sz w:val="22"/>
          <w:szCs w:val="22"/>
          <w:lang w:val="nb-NO" w:eastAsia="en-US"/>
        </w:rPr>
      </w:pPr>
      <w:r w:rsidRPr="00E96912">
        <w:rPr>
          <w:rFonts w:ascii="Calibri" w:eastAsia="Calibri" w:hAnsi="Calibri" w:cs="Times New Roman"/>
          <w:sz w:val="22"/>
          <w:szCs w:val="22"/>
          <w:lang w:val="nb-NO" w:eastAsia="en-US"/>
        </w:rPr>
        <w:t xml:space="preserve">13. Hvis du ser tilbake på de siste tre årene i lærerjobben, hva vil du si om de såkalte «tidstyvene» på skolen der du jobber. Er de blitt færre eller flere? </w:t>
      </w:r>
    </w:p>
    <w:p w:rsidR="00E96912" w:rsidRPr="00E96912" w:rsidRDefault="00E96912" w:rsidP="00E96912">
      <w:pPr>
        <w:rPr>
          <w:rFonts w:ascii="Calibri" w:eastAsia="Calibri" w:hAnsi="Calibri" w:cs="Times New Roman"/>
          <w:sz w:val="22"/>
          <w:szCs w:val="22"/>
          <w:lang w:val="nb-NO" w:eastAsia="en-US"/>
        </w:rPr>
      </w:pPr>
    </w:p>
    <w:p w:rsidR="00E96912" w:rsidRDefault="00E96912" w:rsidP="009D0A73">
      <w:pPr>
        <w:rPr>
          <w:rFonts w:ascii="Arial" w:hAnsi="Arial" w:cs="Arial"/>
          <w:sz w:val="20"/>
          <w:szCs w:val="20"/>
          <w:lang w:val="nb-NO"/>
        </w:rPr>
      </w:pPr>
      <w:r>
        <w:rPr>
          <w:noProof/>
          <w:lang w:val="nb-NO"/>
        </w:rPr>
        <w:drawing>
          <wp:inline distT="0" distB="0" distL="0" distR="0" wp14:anchorId="11E49AFA" wp14:editId="0CCCCCBD">
            <wp:extent cx="5756910" cy="3761740"/>
            <wp:effectExtent l="0" t="0" r="15240" b="1016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6912" w:rsidRDefault="00E96912" w:rsidP="009D0A73">
      <w:pPr>
        <w:rPr>
          <w:rFonts w:ascii="Arial" w:hAnsi="Arial" w:cs="Arial"/>
          <w:sz w:val="20"/>
          <w:szCs w:val="20"/>
          <w:lang w:val="nb-NO"/>
        </w:rPr>
      </w:pPr>
    </w:p>
    <w:p w:rsidR="00E96912" w:rsidRDefault="00EB2800" w:rsidP="009D0A73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1/3 av lærerne på landsbasis oppgir at det har blitt langt flere «tidstyver» på skolen de jobber på de siste tre årene, Ytterligere 42 % sier det har blitt noen flere. Til sammen er det </w:t>
      </w:r>
      <w:r w:rsidR="00FF3527">
        <w:rPr>
          <w:rFonts w:ascii="Arial" w:hAnsi="Arial" w:cs="Arial"/>
          <w:sz w:val="20"/>
          <w:szCs w:val="20"/>
          <w:lang w:val="nb-NO"/>
        </w:rPr>
        <w:t>således også på dette spørsmålet</w:t>
      </w:r>
      <w:r>
        <w:rPr>
          <w:rFonts w:ascii="Arial" w:hAnsi="Arial" w:cs="Arial"/>
          <w:sz w:val="20"/>
          <w:szCs w:val="20"/>
          <w:lang w:val="nb-NO"/>
        </w:rPr>
        <w:t xml:space="preserve"> </w:t>
      </w:r>
      <w:r w:rsidR="00FF3527">
        <w:rPr>
          <w:rFonts w:ascii="Arial" w:hAnsi="Arial" w:cs="Arial"/>
          <w:sz w:val="20"/>
          <w:szCs w:val="20"/>
          <w:lang w:val="nb-NO"/>
        </w:rPr>
        <w:t xml:space="preserve">75 % som oppgir at det har blitt flere. Også på dette spørsmålet er det litt færre blant Oslo-lærerne som svarer at det har blitt langt flere (27 %), mens omtrent like mange som på landsbasis oppgir at det har blitt noe flere (43 %). Til sammen er det 70 % av Oslo-lærerne som sier at det har blitt flere «tidstyver» på sin skole de siste tre årene. Henholdsvis 15 og 18 % mener det er som før, mens bare 2 og 3 % mener det har blitt færre.  </w:t>
      </w:r>
    </w:p>
    <w:p w:rsidR="00E96912" w:rsidRDefault="00E96912" w:rsidP="009D0A73">
      <w:pPr>
        <w:rPr>
          <w:rFonts w:ascii="Arial" w:hAnsi="Arial" w:cs="Arial"/>
          <w:sz w:val="20"/>
          <w:szCs w:val="20"/>
          <w:lang w:val="nb-NO"/>
        </w:rPr>
      </w:pPr>
    </w:p>
    <w:sectPr w:rsidR="00E96912" w:rsidSect="005D7699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E6" w:rsidRDefault="007633E6" w:rsidP="006610C3">
      <w:r>
        <w:separator/>
      </w:r>
    </w:p>
  </w:endnote>
  <w:endnote w:type="continuationSeparator" w:id="0">
    <w:p w:rsidR="007633E6" w:rsidRDefault="007633E6" w:rsidP="0066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urmeGeometricSans3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460955"/>
      <w:docPartObj>
        <w:docPartGallery w:val="Page Numbers (Bottom of Page)"/>
        <w:docPartUnique/>
      </w:docPartObj>
    </w:sdtPr>
    <w:sdtEndPr/>
    <w:sdtContent>
      <w:p w:rsidR="007633E6" w:rsidRDefault="007633E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527" w:rsidRPr="00FF3527">
          <w:rPr>
            <w:noProof/>
            <w:lang w:val="nb-NO"/>
          </w:rPr>
          <w:t>6</w:t>
        </w:r>
        <w:r>
          <w:fldChar w:fldCharType="end"/>
        </w:r>
      </w:p>
    </w:sdtContent>
  </w:sdt>
  <w:p w:rsidR="007633E6" w:rsidRDefault="007633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E6" w:rsidRDefault="007633E6" w:rsidP="006610C3">
      <w:r>
        <w:separator/>
      </w:r>
    </w:p>
  </w:footnote>
  <w:footnote w:type="continuationSeparator" w:id="0">
    <w:p w:rsidR="007633E6" w:rsidRDefault="007633E6" w:rsidP="0066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E6" w:rsidRDefault="007633E6">
    <w:pPr>
      <w:pStyle w:val="Topptekst"/>
    </w:pPr>
    <w:r>
      <w:rPr>
        <w:noProof/>
        <w:lang w:val="nb-NO"/>
      </w:rPr>
      <w:drawing>
        <wp:anchor distT="0" distB="0" distL="114300" distR="114300" simplePos="0" relativeHeight="251666432" behindDoc="1" locked="0" layoutInCell="1" allowOverlap="1" wp14:anchorId="33171D91" wp14:editId="61451B22">
          <wp:simplePos x="0" y="0"/>
          <wp:positionH relativeFrom="page">
            <wp:posOffset>84455</wp:posOffset>
          </wp:positionH>
          <wp:positionV relativeFrom="page">
            <wp:posOffset>-14605</wp:posOffset>
          </wp:positionV>
          <wp:extent cx="7559040" cy="2374392"/>
          <wp:effectExtent l="0" t="0" r="1016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3743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C3"/>
    <w:rsid w:val="0000691E"/>
    <w:rsid w:val="000312CE"/>
    <w:rsid w:val="000315D8"/>
    <w:rsid w:val="00050755"/>
    <w:rsid w:val="00060714"/>
    <w:rsid w:val="00064D58"/>
    <w:rsid w:val="000B31F0"/>
    <w:rsid w:val="0010101D"/>
    <w:rsid w:val="00103E4C"/>
    <w:rsid w:val="00154986"/>
    <w:rsid w:val="00170CF2"/>
    <w:rsid w:val="00191056"/>
    <w:rsid w:val="001B7DA1"/>
    <w:rsid w:val="001C55F5"/>
    <w:rsid w:val="001C6FD4"/>
    <w:rsid w:val="001D45BC"/>
    <w:rsid w:val="001E0D1D"/>
    <w:rsid w:val="00254EC2"/>
    <w:rsid w:val="00277B2F"/>
    <w:rsid w:val="00281266"/>
    <w:rsid w:val="002D03E7"/>
    <w:rsid w:val="002E1FA7"/>
    <w:rsid w:val="0031266E"/>
    <w:rsid w:val="00357061"/>
    <w:rsid w:val="00370875"/>
    <w:rsid w:val="003D3602"/>
    <w:rsid w:val="003D3C25"/>
    <w:rsid w:val="003F24E4"/>
    <w:rsid w:val="0041559C"/>
    <w:rsid w:val="00423007"/>
    <w:rsid w:val="004554D4"/>
    <w:rsid w:val="00477FD8"/>
    <w:rsid w:val="004866AC"/>
    <w:rsid w:val="0049358B"/>
    <w:rsid w:val="004D115A"/>
    <w:rsid w:val="004D20DA"/>
    <w:rsid w:val="005218A3"/>
    <w:rsid w:val="00541782"/>
    <w:rsid w:val="005B183D"/>
    <w:rsid w:val="005D7699"/>
    <w:rsid w:val="00614E94"/>
    <w:rsid w:val="00617D20"/>
    <w:rsid w:val="00623480"/>
    <w:rsid w:val="00627220"/>
    <w:rsid w:val="0064055D"/>
    <w:rsid w:val="006610C3"/>
    <w:rsid w:val="006904C6"/>
    <w:rsid w:val="007558E5"/>
    <w:rsid w:val="007633E6"/>
    <w:rsid w:val="00775ACA"/>
    <w:rsid w:val="00782BE5"/>
    <w:rsid w:val="007A70C7"/>
    <w:rsid w:val="007D066E"/>
    <w:rsid w:val="007E3888"/>
    <w:rsid w:val="0081789C"/>
    <w:rsid w:val="00840E1A"/>
    <w:rsid w:val="00851B46"/>
    <w:rsid w:val="00884D9A"/>
    <w:rsid w:val="00902AAE"/>
    <w:rsid w:val="00931702"/>
    <w:rsid w:val="00931AC9"/>
    <w:rsid w:val="009516DC"/>
    <w:rsid w:val="009A3137"/>
    <w:rsid w:val="009C7A57"/>
    <w:rsid w:val="009D0A73"/>
    <w:rsid w:val="009D499E"/>
    <w:rsid w:val="009E139E"/>
    <w:rsid w:val="009F53B5"/>
    <w:rsid w:val="00A20AF2"/>
    <w:rsid w:val="00A22B37"/>
    <w:rsid w:val="00A7122E"/>
    <w:rsid w:val="00AB45A3"/>
    <w:rsid w:val="00AC0279"/>
    <w:rsid w:val="00AD3FF0"/>
    <w:rsid w:val="00AE2C70"/>
    <w:rsid w:val="00B149D4"/>
    <w:rsid w:val="00B17A49"/>
    <w:rsid w:val="00B31846"/>
    <w:rsid w:val="00B92561"/>
    <w:rsid w:val="00BA21DC"/>
    <w:rsid w:val="00BC3426"/>
    <w:rsid w:val="00BF02B3"/>
    <w:rsid w:val="00BF1DC5"/>
    <w:rsid w:val="00C635AF"/>
    <w:rsid w:val="00C64A0B"/>
    <w:rsid w:val="00C9028F"/>
    <w:rsid w:val="00C919E1"/>
    <w:rsid w:val="00C93D84"/>
    <w:rsid w:val="00CA724C"/>
    <w:rsid w:val="00CB293A"/>
    <w:rsid w:val="00D34257"/>
    <w:rsid w:val="00D6482E"/>
    <w:rsid w:val="00D96750"/>
    <w:rsid w:val="00DB2C07"/>
    <w:rsid w:val="00DB5C81"/>
    <w:rsid w:val="00DE5E48"/>
    <w:rsid w:val="00DE64BE"/>
    <w:rsid w:val="00DF500D"/>
    <w:rsid w:val="00E14EA1"/>
    <w:rsid w:val="00E34593"/>
    <w:rsid w:val="00E77B4B"/>
    <w:rsid w:val="00E865A5"/>
    <w:rsid w:val="00E96912"/>
    <w:rsid w:val="00EB2800"/>
    <w:rsid w:val="00EB75C7"/>
    <w:rsid w:val="00EC2C6F"/>
    <w:rsid w:val="00ED614C"/>
    <w:rsid w:val="00F3013B"/>
    <w:rsid w:val="00F50F34"/>
    <w:rsid w:val="00F7451F"/>
    <w:rsid w:val="00F83D7C"/>
    <w:rsid w:val="00FD1C46"/>
    <w:rsid w:val="00FD2A1A"/>
    <w:rsid w:val="00FD6ED0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B115F61"/>
  <w14:defaultImageDpi w14:val="300"/>
  <w15:docId w15:val="{D0E8DBC3-F58D-4EC6-83B9-521DB31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E2C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nhideWhenUsed/>
    <w:qFormat/>
    <w:rsid w:val="005B183D"/>
    <w:pPr>
      <w:keepNext/>
      <w:spacing w:before="120" w:after="120"/>
      <w:ind w:left="113"/>
      <w:outlineLvl w:val="2"/>
    </w:pPr>
    <w:rPr>
      <w:rFonts w:ascii="Verdana" w:eastAsia="Times New Roman" w:hAnsi="Verdana" w:cs="Times New Roman"/>
      <w:b/>
      <w:sz w:val="1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610C3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610C3"/>
  </w:style>
  <w:style w:type="paragraph" w:styleId="Bunntekst">
    <w:name w:val="footer"/>
    <w:basedOn w:val="Normal"/>
    <w:link w:val="BunntekstTegn"/>
    <w:uiPriority w:val="99"/>
    <w:unhideWhenUsed/>
    <w:rsid w:val="006610C3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610C3"/>
  </w:style>
  <w:style w:type="paragraph" w:styleId="Fotnotetekst">
    <w:name w:val="footnote text"/>
    <w:basedOn w:val="Normal"/>
    <w:link w:val="FotnotetekstTegn"/>
    <w:uiPriority w:val="99"/>
    <w:unhideWhenUsed/>
    <w:rsid w:val="006610C3"/>
  </w:style>
  <w:style w:type="character" w:customStyle="1" w:styleId="FotnotetekstTegn">
    <w:name w:val="Fotnotetekst Tegn"/>
    <w:basedOn w:val="Standardskriftforavsnitt"/>
    <w:link w:val="Fotnotetekst"/>
    <w:uiPriority w:val="99"/>
    <w:rsid w:val="006610C3"/>
  </w:style>
  <w:style w:type="character" w:styleId="Fotnotereferanse">
    <w:name w:val="footnote reference"/>
    <w:basedOn w:val="Standardskriftforavsnitt"/>
    <w:uiPriority w:val="99"/>
    <w:unhideWhenUsed/>
    <w:rsid w:val="006610C3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10C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10C3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rsid w:val="00F83D7C"/>
    <w:pPr>
      <w:pBdr>
        <w:top w:val="nil"/>
        <w:left w:val="nil"/>
        <w:bottom w:val="nil"/>
        <w:right w:val="nil"/>
        <w:between w:val="nil"/>
        <w:bar w:val="nil"/>
      </w:pBdr>
      <w:spacing w:after="80"/>
    </w:pPr>
    <w:rPr>
      <w:rFonts w:ascii="HurmeGeometricSans3 Light" w:eastAsia="HurmeGeometricSans3 Light" w:hAnsi="HurmeGeometricSans3 Light" w:cs="HurmeGeometricSans3 Light"/>
      <w:color w:val="333333"/>
      <w:sz w:val="20"/>
      <w:szCs w:val="20"/>
      <w:u w:color="333333"/>
      <w:bdr w:val="nil"/>
      <w:lang w:val="nb-NO"/>
    </w:rPr>
  </w:style>
  <w:style w:type="paragraph" w:styleId="Ingenmellomrom">
    <w:name w:val="No Spacing"/>
    <w:uiPriority w:val="1"/>
    <w:qFormat/>
    <w:rsid w:val="00F83D7C"/>
    <w:rPr>
      <w:rFonts w:eastAsiaTheme="minorHAnsi"/>
      <w:sz w:val="22"/>
      <w:szCs w:val="22"/>
      <w:lang w:val="nb-NO" w:eastAsia="en-US"/>
    </w:rPr>
  </w:style>
  <w:style w:type="character" w:customStyle="1" w:styleId="Overskrift3Tegn">
    <w:name w:val="Overskrift 3 Tegn"/>
    <w:basedOn w:val="Standardskriftforavsnitt"/>
    <w:link w:val="Overskrift3"/>
    <w:rsid w:val="005B183D"/>
    <w:rPr>
      <w:rFonts w:ascii="Verdana" w:eastAsia="Times New Roman" w:hAnsi="Verdana" w:cs="Times New Roman"/>
      <w:b/>
      <w:sz w:val="18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0691E"/>
    <w:pPr>
      <w:spacing w:after="120" w:line="276" w:lineRule="auto"/>
    </w:pPr>
    <w:rPr>
      <w:rFonts w:ascii="Calibri" w:eastAsia="Calibri" w:hAnsi="Calibri" w:cs="Arial"/>
      <w:sz w:val="16"/>
      <w:szCs w:val="16"/>
      <w:lang w:val="nb-NO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00691E"/>
    <w:rPr>
      <w:rFonts w:ascii="Calibri" w:eastAsia="Calibri" w:hAnsi="Calibri" w:cs="Arial"/>
      <w:sz w:val="16"/>
      <w:szCs w:val="16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2C70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NAS2\Kataloger\Brukere\Idar\Utdanningsforbundet\2017\Grunnskolel&#230;rere\Tabeller_Grunnskolel&#230;rere_Hele%20landet_v&#229;r2017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NAS2\Kataloger\Brukere\Idar\Utdanningsforbundet\2017\Grunnskolel&#230;rere\Tabeller_Grunnskolel&#230;rere_Hele%20landet_v&#229;r2017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NAS2\Kataloger\Brukere\Idar\Utdanningsforbundet\2017\Grunnskolel&#230;rere\Tabeller_Grunnskolel&#230;rere_Hele%20landet_v&#229;r2017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NAS2\Kataloger\Brukere\Idar\Utdanningsforbundet\2017\Grunnskolel&#230;rere\Tabeller_Grunnskolel&#230;rere_Hele%20landet_v&#229;r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Hvilket trinn jobber du hovedsakelig på?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Sheet1!$G$2</c:f>
              <c:strCache>
                <c:ptCount val="1"/>
                <c:pt idx="0">
                  <c:v>Hele landet (n=819)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Sheet1!$F$3:$F$5</c:f>
              <c:strCache>
                <c:ptCount val="3"/>
                <c:pt idx="0">
                  <c:v>Barneskolen</c:v>
                </c:pt>
                <c:pt idx="1">
                  <c:v>Ungdomsskolen</c:v>
                </c:pt>
                <c:pt idx="2">
                  <c:v>Jobber omtrent like mye på begge trinn</c:v>
                </c:pt>
              </c:strCache>
            </c:strRef>
          </c:cat>
          <c:val>
            <c:numRef>
              <c:f>Sheet1!$G$3:$G$5</c:f>
              <c:numCache>
                <c:formatCode>###0%</c:formatCode>
                <c:ptCount val="3"/>
                <c:pt idx="0">
                  <c:v>0.64218079588185173</c:v>
                </c:pt>
                <c:pt idx="1">
                  <c:v>0.32498029674019269</c:v>
                </c:pt>
                <c:pt idx="2">
                  <c:v>3.2838907377967554E-2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52-44DD-952F-50BE309CE219}"/>
            </c:ext>
          </c:extLst>
        </c:ser>
        <c:ser>
          <c:idx val="1"/>
          <c:order val="1"/>
          <c:tx>
            <c:strRef>
              <c:f>Sheet1!$H$2</c:f>
              <c:strCache>
                <c:ptCount val="1"/>
                <c:pt idx="0">
                  <c:v>Oslo (n=276)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Sheet1!$F$3:$F$5</c:f>
              <c:strCache>
                <c:ptCount val="3"/>
                <c:pt idx="0">
                  <c:v>Barneskolen</c:v>
                </c:pt>
                <c:pt idx="1">
                  <c:v>Ungdomsskolen</c:v>
                </c:pt>
                <c:pt idx="2">
                  <c:v>Jobber omtrent like mye på begge trinn</c:v>
                </c:pt>
              </c:strCache>
            </c:strRef>
          </c:cat>
          <c:val>
            <c:numRef>
              <c:f>Sheet1!$H$3:$H$5</c:f>
              <c:numCache>
                <c:formatCode>###0%</c:formatCode>
                <c:ptCount val="3"/>
                <c:pt idx="0">
                  <c:v>0.6811594202898551</c:v>
                </c:pt>
                <c:pt idx="1">
                  <c:v>0.28985507246376813</c:v>
                </c:pt>
                <c:pt idx="2">
                  <c:v>2.8985507246376812E-2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52-44DD-952F-50BE309CE2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76850552"/>
        <c:axId val="576851208"/>
      </c:barChart>
      <c:catAx>
        <c:axId val="5768505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576851208"/>
        <c:crosses val="autoZero"/>
        <c:auto val="1"/>
        <c:lblAlgn val="ctr"/>
        <c:lblOffset val="100"/>
        <c:noMultiLvlLbl val="0"/>
      </c:catAx>
      <c:valAx>
        <c:axId val="576851208"/>
        <c:scaling>
          <c:orientation val="minMax"/>
          <c:max val="1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576850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Hvor mange elever har du hovedansvar for i klassen(e)/gruppen(e) der du har mesteparten av undervisningen din dette skoleåret?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Sheet1!$H$9</c:f>
              <c:strCache>
                <c:ptCount val="1"/>
                <c:pt idx="0">
                  <c:v>Hele landet (n=819)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Sheet1!$G$10:$G$17</c:f>
              <c:strCache>
                <c:ptCount val="8"/>
                <c:pt idx="0">
                  <c:v>Under 20 elever</c:v>
                </c:pt>
                <c:pt idx="1">
                  <c:v>20-25 elever</c:v>
                </c:pt>
                <c:pt idx="2">
                  <c:v>26-28 elever</c:v>
                </c:pt>
                <c:pt idx="3">
                  <c:v>29 elever</c:v>
                </c:pt>
                <c:pt idx="4">
                  <c:v>30 elever</c:v>
                </c:pt>
                <c:pt idx="5">
                  <c:v>31 elever</c:v>
                </c:pt>
                <c:pt idx="6">
                  <c:v>Over 33 elever</c:v>
                </c:pt>
                <c:pt idx="7">
                  <c:v>Vet ikke</c:v>
                </c:pt>
              </c:strCache>
            </c:strRef>
          </c:cat>
          <c:val>
            <c:numRef>
              <c:f>Sheet1!$H$10:$H$17</c:f>
              <c:numCache>
                <c:formatCode>###0%</c:formatCode>
                <c:ptCount val="8"/>
                <c:pt idx="0">
                  <c:v>0.38471834793394405</c:v>
                </c:pt>
                <c:pt idx="1">
                  <c:v>0.36974992375635429</c:v>
                </c:pt>
                <c:pt idx="2">
                  <c:v>0.17229421447463431</c:v>
                </c:pt>
                <c:pt idx="3">
                  <c:v>1.6604989939027669E-2</c:v>
                </c:pt>
                <c:pt idx="4">
                  <c:v>2.3878069520865929E-2</c:v>
                </c:pt>
                <c:pt idx="5">
                  <c:v>7.6275218374474603E-3</c:v>
                </c:pt>
                <c:pt idx="6">
                  <c:v>2.2072597753862735E-2</c:v>
                </c:pt>
                <c:pt idx="7">
                  <c:v>3.0543347838747018E-3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1A-4DF9-ADAA-45AC0F568861}"/>
            </c:ext>
          </c:extLst>
        </c:ser>
        <c:ser>
          <c:idx val="1"/>
          <c:order val="1"/>
          <c:tx>
            <c:strRef>
              <c:f>Sheet1!$I$9</c:f>
              <c:strCache>
                <c:ptCount val="1"/>
                <c:pt idx="0">
                  <c:v>Oslo (n=276)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Sheet1!$G$10:$G$17</c:f>
              <c:strCache>
                <c:ptCount val="8"/>
                <c:pt idx="0">
                  <c:v>Under 20 elever</c:v>
                </c:pt>
                <c:pt idx="1">
                  <c:v>20-25 elever</c:v>
                </c:pt>
                <c:pt idx="2">
                  <c:v>26-28 elever</c:v>
                </c:pt>
                <c:pt idx="3">
                  <c:v>29 elever</c:v>
                </c:pt>
                <c:pt idx="4">
                  <c:v>30 elever</c:v>
                </c:pt>
                <c:pt idx="5">
                  <c:v>31 elever</c:v>
                </c:pt>
                <c:pt idx="6">
                  <c:v>Over 33 elever</c:v>
                </c:pt>
                <c:pt idx="7">
                  <c:v>Vet ikke</c:v>
                </c:pt>
              </c:strCache>
            </c:strRef>
          </c:cat>
          <c:val>
            <c:numRef>
              <c:f>Sheet1!$I$10:$I$17</c:f>
              <c:numCache>
                <c:formatCode>###0%</c:formatCode>
                <c:ptCount val="8"/>
                <c:pt idx="0">
                  <c:v>0.26811594202898553</c:v>
                </c:pt>
                <c:pt idx="1">
                  <c:v>0.3188405797101449</c:v>
                </c:pt>
                <c:pt idx="2">
                  <c:v>0.25362318840579712</c:v>
                </c:pt>
                <c:pt idx="3">
                  <c:v>3.9855072463768113E-2</c:v>
                </c:pt>
                <c:pt idx="4">
                  <c:v>6.8840579710144928E-2</c:v>
                </c:pt>
                <c:pt idx="5">
                  <c:v>1.0869565217391304E-2</c:v>
                </c:pt>
                <c:pt idx="6">
                  <c:v>2.1739130434782608E-2</c:v>
                </c:pt>
                <c:pt idx="7">
                  <c:v>1.8115942028985508E-2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1A-4DF9-ADAA-45AC0F5688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4036408"/>
        <c:axId val="704040344"/>
      </c:barChart>
      <c:catAx>
        <c:axId val="704036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04040344"/>
        <c:crosses val="autoZero"/>
        <c:auto val="1"/>
        <c:lblAlgn val="ctr"/>
        <c:lblOffset val="100"/>
        <c:noMultiLvlLbl val="0"/>
      </c:catAx>
      <c:valAx>
        <c:axId val="70404034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04036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Hvis du ser tilbake på de siste tre årene i lærerjobben, vil du si at du bruker mer eller mindre tid på rapporteringsarbeid?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Sheet1!$G$652</c:f>
              <c:strCache>
                <c:ptCount val="1"/>
                <c:pt idx="0">
                  <c:v>Hele landet (n=819)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Sheet1!$F$653:$F$658</c:f>
              <c:strCache>
                <c:ptCount val="6"/>
                <c:pt idx="0">
                  <c:v>Mye mer tid</c:v>
                </c:pt>
                <c:pt idx="1">
                  <c:v>Noe mer tid</c:v>
                </c:pt>
                <c:pt idx="2">
                  <c:v>Verken mer eller mindre</c:v>
                </c:pt>
                <c:pt idx="3">
                  <c:v>Noe mindre tid</c:v>
                </c:pt>
                <c:pt idx="4">
                  <c:v>Mye mindre tid</c:v>
                </c:pt>
                <c:pt idx="5">
                  <c:v>Ikke sikker/har ikke jobbet i skolen så lenge</c:v>
                </c:pt>
              </c:strCache>
            </c:strRef>
          </c:cat>
          <c:val>
            <c:numRef>
              <c:f>Sheet1!$G$653:$G$658</c:f>
              <c:numCache>
                <c:formatCode>###0%</c:formatCode>
                <c:ptCount val="6"/>
                <c:pt idx="0">
                  <c:v>0.35764852733246427</c:v>
                </c:pt>
                <c:pt idx="1">
                  <c:v>0.38884758436779221</c:v>
                </c:pt>
                <c:pt idx="2">
                  <c:v>0.15299855228411738</c:v>
                </c:pt>
                <c:pt idx="3">
                  <c:v>2.1765511612916816E-2</c:v>
                </c:pt>
                <c:pt idx="4">
                  <c:v>5.6435253051380085E-3</c:v>
                </c:pt>
                <c:pt idx="5">
                  <c:v>7.3096299097582446E-2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8A-455E-9B9F-D6EBB7B24B85}"/>
            </c:ext>
          </c:extLst>
        </c:ser>
        <c:ser>
          <c:idx val="1"/>
          <c:order val="1"/>
          <c:tx>
            <c:strRef>
              <c:f>Sheet1!$H$652</c:f>
              <c:strCache>
                <c:ptCount val="1"/>
                <c:pt idx="0">
                  <c:v>Oslo (n=276)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Sheet1!$F$653:$F$658</c:f>
              <c:strCache>
                <c:ptCount val="6"/>
                <c:pt idx="0">
                  <c:v>Mye mer tid</c:v>
                </c:pt>
                <c:pt idx="1">
                  <c:v>Noe mer tid</c:v>
                </c:pt>
                <c:pt idx="2">
                  <c:v>Verken mer eller mindre</c:v>
                </c:pt>
                <c:pt idx="3">
                  <c:v>Noe mindre tid</c:v>
                </c:pt>
                <c:pt idx="4">
                  <c:v>Mye mindre tid</c:v>
                </c:pt>
                <c:pt idx="5">
                  <c:v>Ikke sikker/har ikke jobbet i skolen så lenge</c:v>
                </c:pt>
              </c:strCache>
            </c:strRef>
          </c:cat>
          <c:val>
            <c:numRef>
              <c:f>Sheet1!$H$653:$H$658</c:f>
              <c:numCache>
                <c:formatCode>###0%</c:formatCode>
                <c:ptCount val="6"/>
                <c:pt idx="0">
                  <c:v>0.27898550724637683</c:v>
                </c:pt>
                <c:pt idx="1">
                  <c:v>0.42391304347826086</c:v>
                </c:pt>
                <c:pt idx="2">
                  <c:v>0.18115942028985507</c:v>
                </c:pt>
                <c:pt idx="3">
                  <c:v>1.8115942028985508E-2</c:v>
                </c:pt>
                <c:pt idx="4">
                  <c:v>7.246376811594203E-3</c:v>
                </c:pt>
                <c:pt idx="5">
                  <c:v>9.0579710144927536E-2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8A-455E-9B9F-D6EBB7B24B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9883808"/>
        <c:axId val="619884792"/>
      </c:barChart>
      <c:catAx>
        <c:axId val="61988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19884792"/>
        <c:crosses val="autoZero"/>
        <c:auto val="1"/>
        <c:lblAlgn val="ctr"/>
        <c:lblOffset val="100"/>
        <c:noMultiLvlLbl val="0"/>
      </c:catAx>
      <c:valAx>
        <c:axId val="61988479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1988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Hvis du ser tilbake på de siste tre årene i lærerjobben, hva vil du si om de såkalte «tidstyvene» på skolen der du jobber. Er de blitt færre eller flere?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Sheet1!$G$686</c:f>
              <c:strCache>
                <c:ptCount val="1"/>
                <c:pt idx="0">
                  <c:v>Hele landet (n=819)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Sheet1!$F$687:$F$692</c:f>
              <c:strCache>
                <c:ptCount val="6"/>
                <c:pt idx="0">
                  <c:v>Langt flere</c:v>
                </c:pt>
                <c:pt idx="1">
                  <c:v>Noe flere</c:v>
                </c:pt>
                <c:pt idx="2">
                  <c:v>Som før</c:v>
                </c:pt>
                <c:pt idx="3">
                  <c:v>Noe færre</c:v>
                </c:pt>
                <c:pt idx="4">
                  <c:v>Langt færre</c:v>
                </c:pt>
                <c:pt idx="5">
                  <c:v>Vet ikke</c:v>
                </c:pt>
              </c:strCache>
            </c:strRef>
          </c:cat>
          <c:val>
            <c:numRef>
              <c:f>Sheet1!$G$687:$G$692</c:f>
              <c:numCache>
                <c:formatCode>###0%</c:formatCode>
                <c:ptCount val="6"/>
                <c:pt idx="0">
                  <c:v>0.33328862828270617</c:v>
                </c:pt>
                <c:pt idx="1">
                  <c:v>0.4231468846817677</c:v>
                </c:pt>
                <c:pt idx="2">
                  <c:v>0.15496957067556727</c:v>
                </c:pt>
                <c:pt idx="3">
                  <c:v>1.5498617262387581E-2</c:v>
                </c:pt>
                <c:pt idx="4">
                  <c:v>0</c:v>
                </c:pt>
                <c:pt idx="5">
                  <c:v>7.3096299097582459E-2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66-4B84-A900-9F62EFAF3F59}"/>
            </c:ext>
          </c:extLst>
        </c:ser>
        <c:ser>
          <c:idx val="1"/>
          <c:order val="1"/>
          <c:tx>
            <c:strRef>
              <c:f>Sheet1!$H$686</c:f>
              <c:strCache>
                <c:ptCount val="1"/>
                <c:pt idx="0">
                  <c:v>Oslo (n=276)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Sheet1!$F$687:$F$692</c:f>
              <c:strCache>
                <c:ptCount val="6"/>
                <c:pt idx="0">
                  <c:v>Langt flere</c:v>
                </c:pt>
                <c:pt idx="1">
                  <c:v>Noe flere</c:v>
                </c:pt>
                <c:pt idx="2">
                  <c:v>Som før</c:v>
                </c:pt>
                <c:pt idx="3">
                  <c:v>Noe færre</c:v>
                </c:pt>
                <c:pt idx="4">
                  <c:v>Langt færre</c:v>
                </c:pt>
                <c:pt idx="5">
                  <c:v>Vet ikke</c:v>
                </c:pt>
              </c:strCache>
            </c:strRef>
          </c:cat>
          <c:val>
            <c:numRef>
              <c:f>Sheet1!$H$687:$H$692</c:f>
              <c:numCache>
                <c:formatCode>###0%</c:formatCode>
                <c:ptCount val="6"/>
                <c:pt idx="0">
                  <c:v>0.27173913043478259</c:v>
                </c:pt>
                <c:pt idx="1">
                  <c:v>0.42753623188405798</c:v>
                </c:pt>
                <c:pt idx="2">
                  <c:v>0.18478260869565216</c:v>
                </c:pt>
                <c:pt idx="3">
                  <c:v>2.5362318840579712E-2</c:v>
                </c:pt>
                <c:pt idx="4">
                  <c:v>0</c:v>
                </c:pt>
                <c:pt idx="5">
                  <c:v>9.0579710144927536E-2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66-4B84-A900-9F62EFAF3F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2700976"/>
        <c:axId val="712701632"/>
      </c:barChart>
      <c:catAx>
        <c:axId val="71270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12701632"/>
        <c:crosses val="autoZero"/>
        <c:auto val="1"/>
        <c:lblAlgn val="ctr"/>
        <c:lblOffset val="100"/>
        <c:noMultiLvlLbl val="0"/>
      </c:catAx>
      <c:valAx>
        <c:axId val="71270163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1270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Egendefinert 1">
      <a:dk1>
        <a:srgbClr val="262626"/>
      </a:dk1>
      <a:lt1>
        <a:sysClr val="window" lastClr="FFFFFF"/>
      </a:lt1>
      <a:dk2>
        <a:srgbClr val="262626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D65489-2E40-439D-9CC5-80189109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857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Oktan Oslo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Hale</dc:creator>
  <cp:lastModifiedBy>Idar Eidset</cp:lastModifiedBy>
  <cp:revision>3</cp:revision>
  <cp:lastPrinted>2016-06-22T10:42:00Z</cp:lastPrinted>
  <dcterms:created xsi:type="dcterms:W3CDTF">2017-07-03T12:09:00Z</dcterms:created>
  <dcterms:modified xsi:type="dcterms:W3CDTF">2017-07-03T13:22:00Z</dcterms:modified>
</cp:coreProperties>
</file>