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AD23" w14:textId="77777777" w:rsidR="00E36D0A" w:rsidRDefault="00E36D0A"/>
    <w:p w14:paraId="60AEEB7C" w14:textId="77777777" w:rsidR="00E36D0A" w:rsidRDefault="00E36D0A">
      <w:r>
        <w:t>Til</w:t>
      </w:r>
    </w:p>
    <w:p w14:paraId="318CD0BC" w14:textId="77777777" w:rsidR="00B96C97" w:rsidRDefault="00E36D0A">
      <w:pPr>
        <w:rPr>
          <w:u w:val="single"/>
        </w:rPr>
      </w:pPr>
      <w:r w:rsidRPr="00E36D0A">
        <w:rPr>
          <w:u w:val="single"/>
        </w:rPr>
        <w:t>_______________________________________________(Navn og tittel)</w:t>
      </w:r>
    </w:p>
    <w:p w14:paraId="02308A3A" w14:textId="77777777" w:rsidR="00E36D0A" w:rsidRDefault="00E36D0A">
      <w:pPr>
        <w:rPr>
          <w:u w:val="single"/>
        </w:rPr>
      </w:pPr>
    </w:p>
    <w:p w14:paraId="1B3382F4" w14:textId="77777777" w:rsidR="00E36D0A" w:rsidRDefault="00E36D0A">
      <w:pPr>
        <w:rPr>
          <w:u w:val="single"/>
        </w:rPr>
      </w:pPr>
      <w:r>
        <w:rPr>
          <w:u w:val="single"/>
        </w:rPr>
        <w:t>_________________________________________________  (Arbeidssted)</w:t>
      </w:r>
    </w:p>
    <w:p w14:paraId="223380BE" w14:textId="77777777" w:rsidR="00E36D0A" w:rsidRDefault="00E36D0A">
      <w:pPr>
        <w:rPr>
          <w:u w:val="single"/>
        </w:rPr>
      </w:pPr>
    </w:p>
    <w:p w14:paraId="2CDEC90C" w14:textId="77777777" w:rsidR="00E36D0A" w:rsidRPr="002E3A9B" w:rsidRDefault="00E36D0A" w:rsidP="00E36D0A">
      <w:pPr>
        <w:pStyle w:val="Tittel"/>
        <w:jc w:val="center"/>
        <w:rPr>
          <w:sz w:val="72"/>
          <w:szCs w:val="72"/>
        </w:rPr>
      </w:pPr>
      <w:r w:rsidRPr="002E3A9B">
        <w:rPr>
          <w:sz w:val="72"/>
          <w:szCs w:val="72"/>
        </w:rPr>
        <w:t>PERMISJONSSØKNAD</w:t>
      </w:r>
    </w:p>
    <w:p w14:paraId="79D3AAE5" w14:textId="77777777" w:rsidR="00E36D0A" w:rsidRDefault="00E36D0A" w:rsidP="00E36D0A"/>
    <w:p w14:paraId="485015B7" w14:textId="77777777" w:rsidR="00E36D0A" w:rsidRDefault="00E36D0A" w:rsidP="00E36D0A">
      <w:r>
        <w:t>Utdanningsforbundet Innlandet innkaller:</w:t>
      </w:r>
    </w:p>
    <w:p w14:paraId="435DF781" w14:textId="77777777" w:rsidR="00E36D0A" w:rsidRDefault="00E36D0A" w:rsidP="00E36D0A">
      <w:pPr>
        <w:rPr>
          <w:u w:val="single"/>
        </w:rPr>
      </w:pPr>
      <w:r w:rsidRPr="00E36D0A">
        <w:rPr>
          <w:u w:val="single"/>
        </w:rPr>
        <w:t>_______________________________________________(Navn og tittel)</w:t>
      </w:r>
    </w:p>
    <w:p w14:paraId="06ECEA88" w14:textId="77777777" w:rsidR="00E36D0A" w:rsidRDefault="00E36D0A" w:rsidP="00E36D0A">
      <w:pPr>
        <w:rPr>
          <w:u w:val="single"/>
        </w:rPr>
      </w:pPr>
    </w:p>
    <w:p w14:paraId="49EE0EA4" w14:textId="77777777" w:rsidR="00E36D0A" w:rsidRDefault="00E36D0A" w:rsidP="00E36D0A">
      <w:pPr>
        <w:rPr>
          <w:u w:val="single"/>
        </w:rPr>
      </w:pPr>
      <w:r>
        <w:rPr>
          <w:u w:val="single"/>
        </w:rPr>
        <w:t>_________________________________________________  (Arbeidssted)</w:t>
      </w:r>
    </w:p>
    <w:p w14:paraId="4CB47C00" w14:textId="77777777" w:rsidR="00E36D0A" w:rsidRDefault="00E36D0A" w:rsidP="00E36D0A"/>
    <w:p w14:paraId="4305DE59" w14:textId="7E6C1310" w:rsidR="00E36D0A" w:rsidRPr="00E36D0A" w:rsidRDefault="00E36D0A" w:rsidP="00E36D0A">
      <w:pPr>
        <w:widowControl w:val="0"/>
        <w:rPr>
          <w:b/>
          <w:bCs/>
          <w:sz w:val="40"/>
          <w:szCs w:val="40"/>
        </w:rPr>
      </w:pPr>
      <w:r w:rsidRPr="00E36D0A">
        <w:rPr>
          <w:sz w:val="24"/>
          <w:szCs w:val="24"/>
        </w:rPr>
        <w:t>til kurs:</w:t>
      </w:r>
      <w:r w:rsidRPr="00E36D0A">
        <w:tab/>
      </w:r>
      <w:r>
        <w:tab/>
      </w:r>
      <w:r w:rsidR="00B85D66">
        <w:rPr>
          <w:b/>
          <w:bCs/>
          <w:sz w:val="40"/>
          <w:szCs w:val="40"/>
        </w:rPr>
        <w:t>FYK</w:t>
      </w:r>
      <w:r w:rsidR="002D4CE8">
        <w:rPr>
          <w:b/>
          <w:bCs/>
          <w:sz w:val="40"/>
          <w:szCs w:val="40"/>
        </w:rPr>
        <w:t xml:space="preserve"> </w:t>
      </w:r>
      <w:r w:rsidR="00B275AD">
        <w:rPr>
          <w:b/>
          <w:bCs/>
          <w:sz w:val="40"/>
          <w:szCs w:val="40"/>
        </w:rPr>
        <w:t>3</w:t>
      </w:r>
      <w:r w:rsidR="00900B8B">
        <w:rPr>
          <w:b/>
          <w:bCs/>
          <w:sz w:val="40"/>
          <w:szCs w:val="40"/>
        </w:rPr>
        <w:t>5</w:t>
      </w:r>
      <w:r w:rsidR="005F0DD4">
        <w:rPr>
          <w:b/>
          <w:bCs/>
          <w:sz w:val="40"/>
          <w:szCs w:val="40"/>
        </w:rPr>
        <w:t>2</w:t>
      </w:r>
      <w:r w:rsidR="00B275AD">
        <w:rPr>
          <w:b/>
          <w:bCs/>
          <w:sz w:val="40"/>
          <w:szCs w:val="40"/>
        </w:rPr>
        <w:t>1</w:t>
      </w:r>
      <w:r w:rsidR="002D4CE8">
        <w:rPr>
          <w:b/>
          <w:bCs/>
          <w:sz w:val="40"/>
          <w:szCs w:val="40"/>
        </w:rPr>
        <w:t xml:space="preserve"> </w:t>
      </w:r>
      <w:r w:rsidR="00900B8B">
        <w:rPr>
          <w:b/>
          <w:bCs/>
          <w:sz w:val="40"/>
          <w:szCs w:val="40"/>
        </w:rPr>
        <w:t>Storkurs</w:t>
      </w:r>
    </w:p>
    <w:p w14:paraId="532FC7B6" w14:textId="5CFCED2F" w:rsidR="00E36D0A" w:rsidRPr="001313B8" w:rsidRDefault="00E36D0A" w:rsidP="00252AB6">
      <w:pPr>
        <w:widowControl w:val="0"/>
        <w:ind w:right="-709"/>
        <w:rPr>
          <w:sz w:val="24"/>
          <w:szCs w:val="24"/>
        </w:rPr>
      </w:pPr>
      <w:r w:rsidRPr="001313B8">
        <w:rPr>
          <w:sz w:val="24"/>
          <w:szCs w:val="24"/>
        </w:rPr>
        <w:t xml:space="preserve">på/i: </w:t>
      </w:r>
      <w:r w:rsidRPr="001313B8">
        <w:rPr>
          <w:sz w:val="24"/>
          <w:szCs w:val="24"/>
        </w:rPr>
        <w:tab/>
      </w:r>
      <w:r w:rsidRPr="001313B8">
        <w:rPr>
          <w:sz w:val="24"/>
          <w:szCs w:val="24"/>
        </w:rPr>
        <w:tab/>
      </w:r>
      <w:r w:rsidRPr="001313B8">
        <w:rPr>
          <w:sz w:val="24"/>
          <w:szCs w:val="24"/>
        </w:rPr>
        <w:tab/>
      </w:r>
      <w:r w:rsidR="00900B8B" w:rsidRPr="001313B8">
        <w:rPr>
          <w:sz w:val="24"/>
          <w:szCs w:val="24"/>
        </w:rPr>
        <w:t xml:space="preserve">Scandic </w:t>
      </w:r>
      <w:r w:rsidR="00B275AD" w:rsidRPr="001313B8">
        <w:rPr>
          <w:sz w:val="24"/>
          <w:szCs w:val="24"/>
        </w:rPr>
        <w:t xml:space="preserve">Hamar, </w:t>
      </w:r>
      <w:r w:rsidR="001313B8" w:rsidRPr="001313B8">
        <w:rPr>
          <w:sz w:val="24"/>
          <w:szCs w:val="24"/>
        </w:rPr>
        <w:t>Vangsvegen 121, 2318 Ham</w:t>
      </w:r>
      <w:r w:rsidR="001313B8">
        <w:rPr>
          <w:sz w:val="24"/>
          <w:szCs w:val="24"/>
        </w:rPr>
        <w:t>ar</w:t>
      </w:r>
    </w:p>
    <w:p w14:paraId="6B0D609D" w14:textId="7BF6C616" w:rsidR="00E36D0A" w:rsidRPr="00E36D0A" w:rsidRDefault="00E36D0A" w:rsidP="00E36D0A">
      <w:pPr>
        <w:widowControl w:val="0"/>
        <w:rPr>
          <w:sz w:val="24"/>
          <w:szCs w:val="24"/>
        </w:rPr>
      </w:pPr>
      <w:r w:rsidRPr="00E36D0A">
        <w:rPr>
          <w:sz w:val="24"/>
          <w:szCs w:val="24"/>
        </w:rPr>
        <w:t>i tidsrommet:</w:t>
      </w:r>
      <w:r w:rsidRPr="00E36D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3B8">
        <w:rPr>
          <w:sz w:val="24"/>
          <w:szCs w:val="24"/>
        </w:rPr>
        <w:t>26</w:t>
      </w:r>
      <w:r w:rsidR="001415C6">
        <w:rPr>
          <w:sz w:val="24"/>
          <w:szCs w:val="24"/>
        </w:rPr>
        <w:t>.-</w:t>
      </w:r>
      <w:r w:rsidR="001313B8">
        <w:rPr>
          <w:sz w:val="24"/>
          <w:szCs w:val="24"/>
        </w:rPr>
        <w:t>27</w:t>
      </w:r>
      <w:r w:rsidR="001415C6">
        <w:rPr>
          <w:sz w:val="24"/>
          <w:szCs w:val="24"/>
        </w:rPr>
        <w:t xml:space="preserve">. </w:t>
      </w:r>
      <w:r w:rsidR="001313B8">
        <w:rPr>
          <w:sz w:val="24"/>
          <w:szCs w:val="24"/>
        </w:rPr>
        <w:t>oktober</w:t>
      </w:r>
      <w:r w:rsidR="005F0DD4">
        <w:rPr>
          <w:sz w:val="24"/>
          <w:szCs w:val="24"/>
        </w:rPr>
        <w:t xml:space="preserve"> 202</w:t>
      </w:r>
      <w:r w:rsidR="001313B8">
        <w:rPr>
          <w:sz w:val="24"/>
          <w:szCs w:val="24"/>
        </w:rPr>
        <w:t>1</w:t>
      </w:r>
    </w:p>
    <w:p w14:paraId="7B405C85" w14:textId="77777777" w:rsidR="00E36D0A" w:rsidRPr="00E36D0A" w:rsidRDefault="00E36D0A" w:rsidP="00E36D0A">
      <w:pPr>
        <w:widowControl w:val="0"/>
        <w:rPr>
          <w:sz w:val="24"/>
          <w:szCs w:val="24"/>
        </w:rPr>
      </w:pPr>
      <w:r w:rsidRPr="00E36D0A">
        <w:rPr>
          <w:sz w:val="24"/>
          <w:szCs w:val="24"/>
        </w:rPr>
        <w:t>Innkalling følger denne permisjonssøknaden.</w:t>
      </w:r>
    </w:p>
    <w:p w14:paraId="6F2A5353" w14:textId="77777777" w:rsidR="00E36D0A" w:rsidRPr="00E36D0A" w:rsidRDefault="00E36D0A" w:rsidP="00E36D0A">
      <w:pPr>
        <w:widowControl w:val="0"/>
        <w:rPr>
          <w:sz w:val="20"/>
          <w:szCs w:val="20"/>
        </w:rPr>
      </w:pPr>
      <w:r w:rsidRPr="00E36D0A">
        <w:t> </w:t>
      </w:r>
    </w:p>
    <w:p w14:paraId="45CB7E7A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  <w:t xml:space="preserve">, </w:t>
      </w:r>
      <w:r w:rsidRPr="00E36D0A">
        <w:t xml:space="preserve"> den </w:t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</w:p>
    <w:p w14:paraId="2ABFFABE" w14:textId="33322255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</w:p>
    <w:p w14:paraId="22031E7F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tab/>
      </w:r>
      <w:r w:rsidRPr="00E36D0A">
        <w:tab/>
      </w:r>
      <w:r w:rsidRPr="00E36D0A"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  <w:t>(signatur)</w:t>
      </w:r>
    </w:p>
    <w:p w14:paraId="6CB5AEF3" w14:textId="77777777" w:rsidR="00E36D0A" w:rsidRPr="00E36D0A" w:rsidRDefault="00E36D0A" w:rsidP="00E36D0A">
      <w:pPr>
        <w:widowControl w:val="0"/>
      </w:pPr>
      <w:r w:rsidRPr="00E36D0A">
        <w:t> </w:t>
      </w:r>
    </w:p>
    <w:p w14:paraId="11057EB1" w14:textId="77777777" w:rsidR="00E36D0A" w:rsidRPr="00E36D0A" w:rsidRDefault="00E36D0A" w:rsidP="00E36D0A">
      <w:pPr>
        <w:widowControl w:val="0"/>
        <w:spacing w:before="120" w:after="60"/>
        <w:rPr>
          <w:b/>
          <w:bCs/>
        </w:rPr>
      </w:pPr>
      <w:r w:rsidRPr="00E36D0A">
        <w:rPr>
          <w:b/>
          <w:bCs/>
        </w:rPr>
        <w:t>Permisjonsrettigheter, se:</w:t>
      </w:r>
    </w:p>
    <w:p w14:paraId="1AD9FAAF" w14:textId="77777777" w:rsidR="00E36D0A" w:rsidRPr="00E36D0A" w:rsidRDefault="00E36D0A" w:rsidP="00E36D0A">
      <w:pPr>
        <w:widowControl w:val="0"/>
        <w:ind w:left="720" w:hanging="366"/>
      </w:pPr>
      <w:r w:rsidRPr="00E36D0A">
        <w:t>Hovedavtalen med KS, Del B § 3-6 Tillitsvalgtopplæring.</w:t>
      </w:r>
    </w:p>
    <w:p w14:paraId="3772CFC3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Staten, Del 2 § 34 Andre regler for tjenestefri</w:t>
      </w:r>
    </w:p>
    <w:p w14:paraId="4A992A8E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PBL 5.2 b Rett til permisjon, tillitsvalg</w:t>
      </w:r>
      <w:r>
        <w:t>t</w:t>
      </w:r>
      <w:r w:rsidRPr="00E36D0A">
        <w:t xml:space="preserve">opplæring </w:t>
      </w:r>
    </w:p>
    <w:p w14:paraId="710264B2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FUS 5.2 b Rett til permisjon, tillitsvalg</w:t>
      </w:r>
      <w:r>
        <w:t>t</w:t>
      </w:r>
      <w:r w:rsidRPr="00E36D0A">
        <w:t xml:space="preserve">opplæring </w:t>
      </w:r>
    </w:p>
    <w:p w14:paraId="03DDFC13" w14:textId="77777777" w:rsidR="00E36D0A" w:rsidRPr="00E36D0A" w:rsidRDefault="00E36D0A" w:rsidP="00E36D0A">
      <w:pPr>
        <w:widowControl w:val="0"/>
        <w:ind w:left="720" w:hanging="360"/>
      </w:pPr>
      <w:r w:rsidRPr="00E36D0A">
        <w:t>Ev. andre avtaleområder</w:t>
      </w:r>
    </w:p>
    <w:p w14:paraId="761C1EAB" w14:textId="77777777" w:rsidR="00E36D0A" w:rsidRDefault="00E36D0A" w:rsidP="00E36D0A">
      <w:pPr>
        <w:widowControl w:val="0"/>
        <w:rPr>
          <w:color w:val="000000"/>
        </w:rPr>
      </w:pPr>
      <w:r>
        <w:t> </w:t>
      </w:r>
    </w:p>
    <w:p w14:paraId="2FD1880C" w14:textId="77777777" w:rsidR="00E36D0A" w:rsidRDefault="00E36D0A" w:rsidP="00E36D0A"/>
    <w:p w14:paraId="145D0D01" w14:textId="77777777" w:rsidR="00E36D0A" w:rsidRPr="00E36D0A" w:rsidRDefault="00E36D0A" w:rsidP="00E36D0A">
      <w:pPr>
        <w:widowControl w:val="0"/>
        <w:spacing w:after="0"/>
      </w:pPr>
      <w:r w:rsidRPr="00E36D0A">
        <w:t>Med hilsen</w:t>
      </w:r>
    </w:p>
    <w:p w14:paraId="50C88E45" w14:textId="77777777" w:rsidR="00E36D0A" w:rsidRPr="00E36D0A" w:rsidRDefault="00E36D0A" w:rsidP="00E36D0A">
      <w:pPr>
        <w:widowControl w:val="0"/>
        <w:spacing w:after="0"/>
      </w:pPr>
      <w:r w:rsidRPr="00E36D0A">
        <w:t>Utdanningsforbundet Innlandet</w:t>
      </w:r>
    </w:p>
    <w:p w14:paraId="3906BBAB" w14:textId="77777777" w:rsidR="00E36D0A" w:rsidRPr="00E36D0A" w:rsidRDefault="00E36D0A" w:rsidP="00E36D0A">
      <w:pPr>
        <w:widowControl w:val="0"/>
        <w:spacing w:after="0"/>
      </w:pPr>
      <w:r w:rsidRPr="00E36D0A">
        <w:t> </w:t>
      </w:r>
    </w:p>
    <w:p w14:paraId="525A575A" w14:textId="5B7D2AA7" w:rsidR="00E36D0A" w:rsidRPr="00E36D0A" w:rsidRDefault="001313B8" w:rsidP="00E36D0A">
      <w:pPr>
        <w:widowControl w:val="0"/>
        <w:spacing w:after="0"/>
      </w:pPr>
      <w:r>
        <w:t>Thore Johan Nærbøe</w:t>
      </w:r>
    </w:p>
    <w:p w14:paraId="6ED5F56E" w14:textId="77777777" w:rsidR="00E36D0A" w:rsidRPr="00E36D0A" w:rsidRDefault="002E3A9B" w:rsidP="002E3A9B">
      <w:pPr>
        <w:widowControl w:val="0"/>
        <w:spacing w:after="0"/>
      </w:pPr>
      <w:r w:rsidRPr="00E36D0A">
        <w:t>F</w:t>
      </w:r>
      <w:r w:rsidR="00E36D0A" w:rsidRPr="00E36D0A">
        <w:t>ylkesleder</w:t>
      </w:r>
      <w:r>
        <w:t xml:space="preserve">  </w:t>
      </w:r>
    </w:p>
    <w:sectPr w:rsidR="00E36D0A" w:rsidRPr="00E36D0A" w:rsidSect="002E3A9B">
      <w:headerReference w:type="default" r:id="rId9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7E4A" w14:textId="77777777" w:rsidR="005E16CA" w:rsidRDefault="005E16CA" w:rsidP="00E36D0A">
      <w:pPr>
        <w:spacing w:after="0" w:line="240" w:lineRule="auto"/>
      </w:pPr>
      <w:r>
        <w:separator/>
      </w:r>
    </w:p>
  </w:endnote>
  <w:endnote w:type="continuationSeparator" w:id="0">
    <w:p w14:paraId="17CB1804" w14:textId="77777777" w:rsidR="005E16CA" w:rsidRDefault="005E16CA" w:rsidP="00E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8A58" w14:textId="77777777" w:rsidR="005E16CA" w:rsidRDefault="005E16CA" w:rsidP="00E36D0A">
      <w:pPr>
        <w:spacing w:after="0" w:line="240" w:lineRule="auto"/>
      </w:pPr>
      <w:r>
        <w:separator/>
      </w:r>
    </w:p>
  </w:footnote>
  <w:footnote w:type="continuationSeparator" w:id="0">
    <w:p w14:paraId="2485E7BD" w14:textId="77777777" w:rsidR="005E16CA" w:rsidRDefault="005E16CA" w:rsidP="00E3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26D0" w14:textId="77777777" w:rsidR="00E36D0A" w:rsidRDefault="00E36D0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7CB8F" wp14:editId="77C932B1">
          <wp:simplePos x="0" y="0"/>
          <wp:positionH relativeFrom="column">
            <wp:posOffset>-786130</wp:posOffset>
          </wp:positionH>
          <wp:positionV relativeFrom="paragraph">
            <wp:posOffset>-335280</wp:posOffset>
          </wp:positionV>
          <wp:extent cx="1333279" cy="718225"/>
          <wp:effectExtent l="0" t="0" r="635" b="571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79" cy="71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A"/>
    <w:rsid w:val="001313B8"/>
    <w:rsid w:val="001415C6"/>
    <w:rsid w:val="00167339"/>
    <w:rsid w:val="001D27EF"/>
    <w:rsid w:val="001E140E"/>
    <w:rsid w:val="00252AB6"/>
    <w:rsid w:val="002D4CE8"/>
    <w:rsid w:val="002E3A9B"/>
    <w:rsid w:val="00360F24"/>
    <w:rsid w:val="004711B7"/>
    <w:rsid w:val="005E16CA"/>
    <w:rsid w:val="005F0DD4"/>
    <w:rsid w:val="00900B8B"/>
    <w:rsid w:val="00B275AD"/>
    <w:rsid w:val="00B85D66"/>
    <w:rsid w:val="00C90965"/>
    <w:rsid w:val="00E008E0"/>
    <w:rsid w:val="00E36D0A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475A"/>
  <w15:chartTrackingRefBased/>
  <w15:docId w15:val="{8FA9443F-8E10-42F5-A9DF-C4AB966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D0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D0A"/>
  </w:style>
  <w:style w:type="paragraph" w:styleId="Bunntekst">
    <w:name w:val="footer"/>
    <w:basedOn w:val="Normal"/>
    <w:link w:val="Bunn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D0A"/>
  </w:style>
  <w:style w:type="paragraph" w:styleId="Tittel">
    <w:name w:val="Title"/>
    <w:basedOn w:val="Normal"/>
    <w:next w:val="Normal"/>
    <w:link w:val="TittelTegn"/>
    <w:uiPriority w:val="10"/>
    <w:qFormat/>
    <w:rsid w:val="00E3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1F88ABC9024992F60C066223094C" ma:contentTypeVersion="13" ma:contentTypeDescription="Opprett et nytt dokument." ma:contentTypeScope="" ma:versionID="eddedf37f16b0f98f34ccb2a6f42c1ef">
  <xsd:schema xmlns:xsd="http://www.w3.org/2001/XMLSchema" xmlns:xs="http://www.w3.org/2001/XMLSchema" xmlns:p="http://schemas.microsoft.com/office/2006/metadata/properties" xmlns:ns2="2ba32f9a-deec-4181-b964-55ad245aaae3" xmlns:ns3="d3841753-1b40-4a3c-b334-dbd0faa0e964" targetNamespace="http://schemas.microsoft.com/office/2006/metadata/properties" ma:root="true" ma:fieldsID="9ebb0c2f35fd8118a3e2f3962103348a" ns2:_="" ns3:_="">
    <xsd:import namespace="2ba32f9a-deec-4181-b964-55ad245aaae3"/>
    <xsd:import namespace="d3841753-1b40-4a3c-b334-dbd0faa0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2f9a-deec-4181-b964-55ad245a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1753-1b40-4a3c-b334-dbd0faa0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0EECE-03B4-400C-B4F2-22B8F720B4E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ba32f9a-deec-4181-b964-55ad245aaae3"/>
    <ds:schemaRef ds:uri="d3841753-1b40-4a3c-b334-dbd0faa0e96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BC220D-9374-4773-8BC3-092354DC972C}"/>
</file>

<file path=customXml/itemProps3.xml><?xml version="1.0" encoding="utf-8"?>
<ds:datastoreItem xmlns:ds="http://schemas.openxmlformats.org/officeDocument/2006/customXml" ds:itemID="{C2F7B40F-F160-48D2-B985-4CD3F4FCA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Beathe Hov</dc:creator>
  <cp:keywords/>
  <dc:description/>
  <cp:lastModifiedBy>Lise Beathe Hov</cp:lastModifiedBy>
  <cp:revision>5</cp:revision>
  <cp:lastPrinted>2019-11-18T14:14:00Z</cp:lastPrinted>
  <dcterms:created xsi:type="dcterms:W3CDTF">2021-07-01T07:10:00Z</dcterms:created>
  <dcterms:modified xsi:type="dcterms:W3CDTF">2021-09-15T06:44:00Z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0x01010042C41F88ABC9024992F60C066223094C</vt:lpwstr>
  </property>
</Properties>
</file>